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D4F3C" w14:textId="4864E6D8" w:rsidR="00BC0E6D" w:rsidRDefault="00F70249" w:rsidP="00F70249">
      <w:pPr>
        <w:spacing w:line="276" w:lineRule="auto"/>
        <w:jc w:val="center"/>
        <w:rPr>
          <w:b/>
          <w:color w:val="auto"/>
          <w:sz w:val="28"/>
        </w:rPr>
      </w:pPr>
      <w:r>
        <w:rPr>
          <w:b/>
          <w:color w:val="auto"/>
          <w:sz w:val="28"/>
        </w:rPr>
        <w:t>Confindustria Moda: il settore può essere il traino dell’economia italiana, ma fondamentale un supporto alle imprese dal nuovo governo</w:t>
      </w:r>
    </w:p>
    <w:p w14:paraId="215AE52C" w14:textId="77777777" w:rsidR="00F70249" w:rsidRDefault="00F70249" w:rsidP="00F70249">
      <w:pPr>
        <w:spacing w:line="360" w:lineRule="auto"/>
        <w:jc w:val="center"/>
        <w:rPr>
          <w:rFonts w:ascii="Cambria" w:eastAsia="Times New Roman" w:hAnsi="Cambria"/>
          <w:i/>
          <w:iCs/>
          <w:color w:val="auto"/>
          <w:sz w:val="20"/>
          <w:szCs w:val="20"/>
          <w:lang w:eastAsia="en-US"/>
        </w:rPr>
      </w:pPr>
    </w:p>
    <w:p w14:paraId="1FC6680F" w14:textId="61F8D046" w:rsidR="00F70249" w:rsidRDefault="00F70249" w:rsidP="00F70249">
      <w:pPr>
        <w:spacing w:line="360" w:lineRule="auto"/>
        <w:jc w:val="center"/>
        <w:rPr>
          <w:rFonts w:ascii="Cambria" w:eastAsia="Times New Roman" w:hAnsi="Cambria"/>
          <w:i/>
          <w:iCs/>
          <w:color w:val="auto"/>
          <w:sz w:val="20"/>
          <w:szCs w:val="20"/>
          <w:lang w:eastAsia="en-US"/>
        </w:rPr>
      </w:pPr>
      <w:r>
        <w:rPr>
          <w:rFonts w:ascii="Cambria" w:eastAsia="Times New Roman" w:hAnsi="Cambria"/>
          <w:i/>
          <w:iCs/>
          <w:color w:val="auto"/>
          <w:sz w:val="20"/>
          <w:szCs w:val="20"/>
          <w:lang w:eastAsia="en-US"/>
        </w:rPr>
        <w:t>Il drammatico aumento dei costi di materie prime ed energia mette in ginocchio il settore riducendo in maniera drastica gli utili, nonostante si registri un aumento del fatturato nel corso del primo semestre</w:t>
      </w:r>
    </w:p>
    <w:p w14:paraId="31F0D008" w14:textId="77777777" w:rsidR="00F70249" w:rsidRPr="00F14ACC" w:rsidRDefault="00F70249" w:rsidP="00F70249">
      <w:pPr>
        <w:spacing w:line="360" w:lineRule="auto"/>
        <w:jc w:val="both"/>
        <w:rPr>
          <w:rFonts w:ascii="Cambria" w:eastAsia="Times New Roman" w:hAnsi="Cambria"/>
          <w:i/>
          <w:iCs/>
          <w:color w:val="auto"/>
          <w:sz w:val="20"/>
          <w:szCs w:val="20"/>
          <w:lang w:eastAsia="en-US"/>
        </w:rPr>
      </w:pPr>
    </w:p>
    <w:p w14:paraId="224DFF70" w14:textId="7EA55F7E" w:rsidR="001616CF" w:rsidRDefault="00BD3623" w:rsidP="00F70249">
      <w:pPr>
        <w:spacing w:line="276" w:lineRule="auto"/>
        <w:jc w:val="both"/>
        <w:rPr>
          <w:rFonts w:ascii="Cambria" w:eastAsia="Times New Roman" w:hAnsi="Cambria"/>
          <w:color w:val="auto"/>
          <w:lang w:eastAsia="en-US"/>
        </w:rPr>
      </w:pPr>
      <w:r w:rsidRPr="008D5559">
        <w:rPr>
          <w:rFonts w:ascii="Cambria" w:eastAsia="Times New Roman" w:hAnsi="Cambria"/>
          <w:i/>
          <w:iCs/>
          <w:color w:val="auto"/>
          <w:lang w:eastAsia="en-US"/>
        </w:rPr>
        <w:t xml:space="preserve">Milano, </w:t>
      </w:r>
      <w:r w:rsidR="00C372FD" w:rsidRPr="00C0782F">
        <w:rPr>
          <w:rFonts w:ascii="Cambria" w:eastAsia="Times New Roman" w:hAnsi="Cambria"/>
          <w:i/>
          <w:iCs/>
          <w:color w:val="auto"/>
          <w:lang w:eastAsia="en-US"/>
        </w:rPr>
        <w:t>12</w:t>
      </w:r>
      <w:r w:rsidR="00664503" w:rsidRPr="00C0782F">
        <w:rPr>
          <w:rFonts w:ascii="Cambria" w:eastAsia="Times New Roman" w:hAnsi="Cambria"/>
          <w:i/>
          <w:iCs/>
          <w:color w:val="auto"/>
          <w:lang w:eastAsia="en-US"/>
        </w:rPr>
        <w:t xml:space="preserve"> ottobre</w:t>
      </w:r>
      <w:r w:rsidRPr="00C0782F">
        <w:rPr>
          <w:rFonts w:ascii="Cambria" w:eastAsia="Times New Roman" w:hAnsi="Cambria"/>
          <w:i/>
          <w:iCs/>
          <w:color w:val="auto"/>
          <w:lang w:eastAsia="en-US"/>
        </w:rPr>
        <w:t xml:space="preserve"> 202</w:t>
      </w:r>
      <w:r w:rsidR="001616CF" w:rsidRPr="00C0782F">
        <w:rPr>
          <w:rFonts w:ascii="Cambria" w:eastAsia="Times New Roman" w:hAnsi="Cambria"/>
          <w:i/>
          <w:iCs/>
          <w:color w:val="auto"/>
          <w:lang w:eastAsia="en-US"/>
        </w:rPr>
        <w:t>2</w:t>
      </w:r>
      <w:r w:rsidRPr="00C0782F">
        <w:rPr>
          <w:rFonts w:ascii="Cambria" w:eastAsia="Times New Roman" w:hAnsi="Cambria"/>
          <w:i/>
          <w:iCs/>
          <w:color w:val="auto"/>
          <w:lang w:eastAsia="en-US"/>
        </w:rPr>
        <w:t xml:space="preserve"> </w:t>
      </w:r>
      <w:r w:rsidR="001616CF" w:rsidRPr="00C0782F">
        <w:rPr>
          <w:rFonts w:ascii="Cambria" w:eastAsia="Times New Roman" w:hAnsi="Cambria"/>
          <w:i/>
          <w:iCs/>
          <w:color w:val="auto"/>
          <w:lang w:eastAsia="en-US"/>
        </w:rPr>
        <w:t>–</w:t>
      </w:r>
      <w:r w:rsidRPr="00C0782F">
        <w:rPr>
          <w:rFonts w:ascii="Cambria" w:eastAsia="Times New Roman" w:hAnsi="Cambria"/>
          <w:i/>
          <w:iCs/>
          <w:color w:val="auto"/>
          <w:lang w:eastAsia="en-US"/>
        </w:rPr>
        <w:t xml:space="preserve"> </w:t>
      </w:r>
      <w:r w:rsidR="001616CF" w:rsidRPr="00C0782F">
        <w:rPr>
          <w:rFonts w:ascii="Cambria" w:eastAsia="Times New Roman" w:hAnsi="Cambria"/>
          <w:b/>
          <w:bCs/>
          <w:color w:val="auto"/>
          <w:lang w:eastAsia="en-US"/>
        </w:rPr>
        <w:t>Confindustria Moda</w:t>
      </w:r>
      <w:r w:rsidR="001616CF" w:rsidRPr="00C0782F">
        <w:rPr>
          <w:rFonts w:ascii="Cambria" w:eastAsia="Times New Roman" w:hAnsi="Cambria"/>
          <w:color w:val="auto"/>
          <w:lang w:eastAsia="en-US"/>
        </w:rPr>
        <w:t xml:space="preserve">, </w:t>
      </w:r>
      <w:r w:rsidR="00ED2B5F" w:rsidRPr="00C0782F">
        <w:rPr>
          <w:rFonts w:ascii="Cambria" w:eastAsia="Times New Roman" w:hAnsi="Cambria"/>
          <w:color w:val="auto"/>
          <w:lang w:eastAsia="en-US"/>
        </w:rPr>
        <w:t xml:space="preserve">Federazione che riunisce le associazioni SMI (Sistema Moda Italia), </w:t>
      </w:r>
      <w:r w:rsidR="00F14112" w:rsidRPr="00C0782F">
        <w:rPr>
          <w:rFonts w:ascii="Cambria" w:eastAsia="Times New Roman" w:hAnsi="Cambria"/>
          <w:color w:val="auto"/>
          <w:lang w:eastAsia="en-US"/>
        </w:rPr>
        <w:t xml:space="preserve">Assocalzaturifici (Associazione Nazionale </w:t>
      </w:r>
      <w:r w:rsidR="00BE72D4" w:rsidRPr="00C0782F">
        <w:rPr>
          <w:rFonts w:ascii="Cambria" w:eastAsia="Times New Roman" w:hAnsi="Cambria"/>
          <w:color w:val="auto"/>
          <w:lang w:eastAsia="en-US"/>
        </w:rPr>
        <w:t>C</w:t>
      </w:r>
      <w:r w:rsidR="00F14112" w:rsidRPr="00C0782F">
        <w:rPr>
          <w:rFonts w:ascii="Cambria" w:eastAsia="Times New Roman" w:hAnsi="Cambria"/>
          <w:color w:val="auto"/>
          <w:lang w:eastAsia="en-US"/>
        </w:rPr>
        <w:t xml:space="preserve">alzaturifici </w:t>
      </w:r>
      <w:r w:rsidR="00BE72D4" w:rsidRPr="00C0782F">
        <w:rPr>
          <w:rFonts w:ascii="Cambria" w:eastAsia="Times New Roman" w:hAnsi="Cambria"/>
          <w:color w:val="auto"/>
          <w:lang w:eastAsia="en-US"/>
        </w:rPr>
        <w:t>I</w:t>
      </w:r>
      <w:r w:rsidR="00F14112" w:rsidRPr="00C0782F">
        <w:rPr>
          <w:rFonts w:ascii="Cambria" w:eastAsia="Times New Roman" w:hAnsi="Cambria"/>
          <w:color w:val="auto"/>
          <w:lang w:eastAsia="en-US"/>
        </w:rPr>
        <w:t>taliani),</w:t>
      </w:r>
      <w:r w:rsidR="00C0782F">
        <w:rPr>
          <w:rFonts w:ascii="Cambria" w:eastAsia="Times New Roman" w:hAnsi="Cambria"/>
          <w:color w:val="auto"/>
          <w:lang w:eastAsia="en-US"/>
        </w:rPr>
        <w:t xml:space="preserve"> Assopellettie</w:t>
      </w:r>
      <w:r w:rsidR="00C0782F" w:rsidRPr="00C0782F">
        <w:rPr>
          <w:color w:val="auto"/>
        </w:rPr>
        <w:t>ri (Associazione italiana pellettieri)</w:t>
      </w:r>
      <w:r w:rsidR="00C0782F">
        <w:rPr>
          <w:color w:val="auto"/>
        </w:rPr>
        <w:t>,</w:t>
      </w:r>
      <w:r w:rsidR="00ED2B5F" w:rsidRPr="00C0782F">
        <w:rPr>
          <w:rFonts w:ascii="Cambria" w:eastAsia="Times New Roman" w:hAnsi="Cambria"/>
          <w:color w:val="auto"/>
          <w:lang w:eastAsia="en-US"/>
        </w:rPr>
        <w:t xml:space="preserve"> AIP (Associazione Italiana Pellicceria), ANFAO (Associazione Nazionale Fabbricanti Articoli Ottici), Federorafi </w:t>
      </w:r>
      <w:r w:rsidR="00ED2B5F" w:rsidRPr="00ED2B5F">
        <w:rPr>
          <w:rFonts w:ascii="Cambria" w:eastAsia="Times New Roman" w:hAnsi="Cambria"/>
          <w:color w:val="auto"/>
          <w:lang w:eastAsia="en-US"/>
        </w:rPr>
        <w:t xml:space="preserve">(Federazione Nazionale Orafi Argentieri Gioiellieri Fabbricanti) e UNIC </w:t>
      </w:r>
      <w:r w:rsidR="000138BE">
        <w:rPr>
          <w:rFonts w:ascii="Cambria" w:eastAsia="Times New Roman" w:hAnsi="Cambria"/>
          <w:color w:val="auto"/>
          <w:lang w:eastAsia="en-US"/>
        </w:rPr>
        <w:t xml:space="preserve">- </w:t>
      </w:r>
      <w:r w:rsidR="009D436D" w:rsidRPr="009D436D">
        <w:rPr>
          <w:rFonts w:ascii="Cambria" w:eastAsia="Times New Roman" w:hAnsi="Cambria"/>
          <w:color w:val="auto"/>
          <w:lang w:eastAsia="en-US"/>
        </w:rPr>
        <w:t>Concerie Italiane</w:t>
      </w:r>
      <w:r w:rsidR="00ED2B5F" w:rsidRPr="00ED2B5F">
        <w:rPr>
          <w:rFonts w:ascii="Cambria" w:eastAsia="Times New Roman" w:hAnsi="Cambria"/>
          <w:color w:val="auto"/>
          <w:lang w:eastAsia="en-US"/>
        </w:rPr>
        <w:t>,</w:t>
      </w:r>
      <w:r w:rsidR="00ED2B5F">
        <w:rPr>
          <w:rFonts w:ascii="Cambria" w:eastAsia="Times New Roman" w:hAnsi="Cambria"/>
          <w:color w:val="auto"/>
          <w:lang w:eastAsia="en-US"/>
        </w:rPr>
        <w:t xml:space="preserve"> </w:t>
      </w:r>
      <w:r w:rsidR="00ED2B5F" w:rsidRPr="00ED2B5F">
        <w:rPr>
          <w:rFonts w:ascii="Cambria" w:eastAsia="Times New Roman" w:hAnsi="Cambria"/>
          <w:b/>
          <w:bCs/>
          <w:color w:val="auto"/>
          <w:lang w:eastAsia="en-US"/>
        </w:rPr>
        <w:t>esprime forte preoccupazione per la tenuta della filiera e delle imprese che rappresenta</w:t>
      </w:r>
      <w:r w:rsidR="00ED2B5F">
        <w:rPr>
          <w:rFonts w:ascii="Cambria" w:eastAsia="Times New Roman" w:hAnsi="Cambria"/>
          <w:color w:val="auto"/>
          <w:lang w:eastAsia="en-US"/>
        </w:rPr>
        <w:t xml:space="preserve"> in questo contesto di crisi energetica. Per voce del </w:t>
      </w:r>
      <w:r w:rsidR="00ED2B5F" w:rsidRPr="00ED2B5F">
        <w:rPr>
          <w:rFonts w:ascii="Cambria" w:eastAsia="Times New Roman" w:hAnsi="Cambria"/>
          <w:b/>
          <w:bCs/>
          <w:color w:val="auto"/>
          <w:lang w:eastAsia="en-US"/>
        </w:rPr>
        <w:t>Presidente Ercole Botto Poala</w:t>
      </w:r>
      <w:r w:rsidR="00ED2B5F">
        <w:rPr>
          <w:rFonts w:ascii="Cambria" w:eastAsia="Times New Roman" w:hAnsi="Cambria"/>
          <w:color w:val="auto"/>
          <w:lang w:eastAsia="en-US"/>
        </w:rPr>
        <w:t>, si espone quindi una serie di tematiche su cui si richiede un intervento rapido e deciso delle Istituzioni Governative.</w:t>
      </w:r>
    </w:p>
    <w:p w14:paraId="35D6FF8D" w14:textId="62B86124" w:rsidR="00ED2B5F" w:rsidRDefault="00ED2B5F" w:rsidP="00F70249">
      <w:pPr>
        <w:spacing w:line="276" w:lineRule="auto"/>
        <w:jc w:val="both"/>
        <w:rPr>
          <w:rFonts w:ascii="Cambria" w:eastAsia="Times New Roman" w:hAnsi="Cambria"/>
          <w:color w:val="auto"/>
          <w:lang w:eastAsia="en-US"/>
        </w:rPr>
      </w:pPr>
    </w:p>
    <w:p w14:paraId="56738B0D" w14:textId="45EC53A2" w:rsidR="00ED2B5F" w:rsidRPr="00F70249" w:rsidRDefault="00ED2B5F" w:rsidP="00F70249">
      <w:pPr>
        <w:spacing w:line="276" w:lineRule="auto"/>
        <w:jc w:val="both"/>
        <w:rPr>
          <w:rFonts w:ascii="Cambria" w:eastAsia="Times New Roman" w:hAnsi="Cambria"/>
          <w:b/>
          <w:bCs/>
          <w:color w:val="auto"/>
          <w:u w:val="single"/>
          <w:lang w:eastAsia="en-US"/>
        </w:rPr>
      </w:pPr>
      <w:r w:rsidRPr="00F70249">
        <w:rPr>
          <w:rFonts w:ascii="Cambria" w:eastAsia="Times New Roman" w:hAnsi="Cambria"/>
          <w:b/>
          <w:bCs/>
          <w:color w:val="auto"/>
          <w:u w:val="single"/>
          <w:lang w:eastAsia="en-US"/>
        </w:rPr>
        <w:t xml:space="preserve">Premessa: </w:t>
      </w:r>
      <w:r w:rsidR="00557C1A">
        <w:rPr>
          <w:rFonts w:ascii="Cambria" w:eastAsia="Times New Roman" w:hAnsi="Cambria"/>
          <w:b/>
          <w:bCs/>
          <w:color w:val="auto"/>
          <w:u w:val="single"/>
          <w:lang w:eastAsia="en-US"/>
        </w:rPr>
        <w:t>il TMA</w:t>
      </w:r>
      <w:r w:rsidR="00557C1A" w:rsidRPr="00F70249">
        <w:rPr>
          <w:rFonts w:ascii="Cambria" w:eastAsia="Times New Roman" w:hAnsi="Cambria"/>
          <w:b/>
          <w:bCs/>
          <w:color w:val="auto"/>
          <w:u w:val="single"/>
          <w:lang w:eastAsia="en-US"/>
        </w:rPr>
        <w:t xml:space="preserve"> </w:t>
      </w:r>
      <w:r w:rsidR="00557C1A">
        <w:rPr>
          <w:rFonts w:ascii="Cambria" w:eastAsia="Times New Roman" w:hAnsi="Cambria"/>
          <w:b/>
          <w:bCs/>
          <w:color w:val="auto"/>
          <w:u w:val="single"/>
          <w:lang w:eastAsia="en-US"/>
        </w:rPr>
        <w:t>italiano è un’</w:t>
      </w:r>
      <w:r w:rsidRPr="00F70249">
        <w:rPr>
          <w:rFonts w:ascii="Cambria" w:eastAsia="Times New Roman" w:hAnsi="Cambria"/>
          <w:b/>
          <w:bCs/>
          <w:color w:val="auto"/>
          <w:u w:val="single"/>
          <w:lang w:eastAsia="en-US"/>
        </w:rPr>
        <w:t xml:space="preserve">eccellenza globale </w:t>
      </w:r>
      <w:r w:rsidR="00557C1A">
        <w:rPr>
          <w:rFonts w:ascii="Cambria" w:eastAsia="Times New Roman" w:hAnsi="Cambria"/>
          <w:b/>
          <w:bCs/>
          <w:color w:val="auto"/>
          <w:u w:val="single"/>
          <w:lang w:eastAsia="en-US"/>
        </w:rPr>
        <w:t>ma la filiera non reggerà i costi attuali</w:t>
      </w:r>
    </w:p>
    <w:p w14:paraId="7A320057" w14:textId="77777777" w:rsidR="00F70249" w:rsidRDefault="00F70249" w:rsidP="00F70249">
      <w:pPr>
        <w:spacing w:line="276" w:lineRule="auto"/>
        <w:jc w:val="both"/>
        <w:rPr>
          <w:rFonts w:ascii="Cambria" w:eastAsia="Times New Roman" w:hAnsi="Cambria"/>
          <w:color w:val="auto"/>
          <w:lang w:eastAsia="en-US"/>
        </w:rPr>
      </w:pPr>
    </w:p>
    <w:p w14:paraId="02E4913C" w14:textId="2A5B86A0" w:rsidR="00ED2B5F" w:rsidRDefault="00705EB5" w:rsidP="00F70249">
      <w:pPr>
        <w:spacing w:line="276" w:lineRule="auto"/>
        <w:jc w:val="both"/>
        <w:rPr>
          <w:rFonts w:ascii="Cambria" w:eastAsia="Times New Roman" w:hAnsi="Cambria"/>
          <w:color w:val="auto"/>
          <w:lang w:eastAsia="en-US"/>
        </w:rPr>
      </w:pPr>
      <w:r>
        <w:rPr>
          <w:rFonts w:ascii="Cambria" w:eastAsia="Times New Roman" w:hAnsi="Cambria"/>
          <w:color w:val="auto"/>
          <w:lang w:eastAsia="en-US"/>
        </w:rPr>
        <w:t xml:space="preserve">Confindustria Moda, che con le associazioni confederate rappresenta un totale di circa 60mila imprese per quasi 600mila lavoratori, dopo il pesante impatto vissuto durante la pandemia, registra tassi di crescita del fatturato molto dinamici: </w:t>
      </w:r>
      <w:r w:rsidRPr="00705EB5">
        <w:rPr>
          <w:rFonts w:ascii="Cambria" w:eastAsia="Times New Roman" w:hAnsi="Cambria"/>
          <w:b/>
          <w:bCs/>
          <w:color w:val="auto"/>
          <w:lang w:eastAsia="en-US"/>
        </w:rPr>
        <w:t xml:space="preserve">il fatturato del primo semestre del 2022 vede infatti un aumento </w:t>
      </w:r>
      <w:r w:rsidR="0051725A">
        <w:rPr>
          <w:rFonts w:ascii="Cambria" w:eastAsia="Times New Roman" w:hAnsi="Cambria"/>
          <w:b/>
          <w:bCs/>
          <w:color w:val="auto"/>
          <w:lang w:eastAsia="en-US"/>
        </w:rPr>
        <w:t xml:space="preserve">medio di tutti i settori </w:t>
      </w:r>
      <w:r w:rsidRPr="00705EB5">
        <w:rPr>
          <w:rFonts w:ascii="Cambria" w:eastAsia="Times New Roman" w:hAnsi="Cambria"/>
          <w:b/>
          <w:bCs/>
          <w:color w:val="auto"/>
          <w:lang w:eastAsia="en-US"/>
        </w:rPr>
        <w:t xml:space="preserve">del 18.2% rispetto al medesimo periodo del 2021, </w:t>
      </w:r>
      <w:r w:rsidR="00F70249">
        <w:rPr>
          <w:rFonts w:ascii="Cambria" w:eastAsia="Times New Roman" w:hAnsi="Cambria"/>
          <w:b/>
          <w:bCs/>
          <w:color w:val="auto"/>
          <w:lang w:eastAsia="en-US"/>
        </w:rPr>
        <w:t>spinto</w:t>
      </w:r>
      <w:r w:rsidRPr="00705EB5">
        <w:rPr>
          <w:rFonts w:ascii="Cambria" w:eastAsia="Times New Roman" w:hAnsi="Cambria"/>
          <w:b/>
          <w:bCs/>
          <w:color w:val="auto"/>
          <w:lang w:eastAsia="en-US"/>
        </w:rPr>
        <w:t xml:space="preserve"> in particolar modo dalle performance registrate nei mercati esteri</w:t>
      </w:r>
      <w:r>
        <w:rPr>
          <w:rFonts w:ascii="Cambria" w:eastAsia="Times New Roman" w:hAnsi="Cambria"/>
          <w:color w:val="auto"/>
          <w:lang w:eastAsia="en-US"/>
        </w:rPr>
        <w:t>.</w:t>
      </w:r>
    </w:p>
    <w:p w14:paraId="350AC4B4" w14:textId="77777777" w:rsidR="00F70249" w:rsidRDefault="00F70249" w:rsidP="00F70249">
      <w:pPr>
        <w:spacing w:line="276" w:lineRule="auto"/>
        <w:jc w:val="both"/>
        <w:rPr>
          <w:rFonts w:ascii="Cambria" w:eastAsia="Times New Roman" w:hAnsi="Cambria"/>
          <w:color w:val="auto"/>
          <w:lang w:eastAsia="en-US"/>
        </w:rPr>
      </w:pPr>
    </w:p>
    <w:p w14:paraId="48D1AC06" w14:textId="7928F2D9" w:rsidR="00705EB5" w:rsidRDefault="00705EB5" w:rsidP="00F70249">
      <w:pPr>
        <w:spacing w:line="276" w:lineRule="auto"/>
        <w:jc w:val="both"/>
        <w:rPr>
          <w:rFonts w:ascii="Cambria" w:eastAsia="Times New Roman" w:hAnsi="Cambria"/>
          <w:color w:val="auto"/>
          <w:lang w:eastAsia="en-US"/>
        </w:rPr>
      </w:pPr>
      <w:r>
        <w:rPr>
          <w:rFonts w:ascii="Cambria" w:eastAsia="Times New Roman" w:hAnsi="Cambria"/>
          <w:color w:val="auto"/>
          <w:lang w:eastAsia="en-US"/>
        </w:rPr>
        <w:t xml:space="preserve">Questo dato non deve tuttavia trarre in inganno: </w:t>
      </w:r>
      <w:r w:rsidRPr="00F70249">
        <w:rPr>
          <w:rFonts w:ascii="Cambria" w:eastAsia="Times New Roman" w:hAnsi="Cambria"/>
          <w:b/>
          <w:bCs/>
          <w:color w:val="auto"/>
          <w:lang w:eastAsia="en-US"/>
        </w:rPr>
        <w:t xml:space="preserve">il boom dei costi di energia e materie prime ha avuto impatti talmente drammatici sugli utili delle piccole e medie imprese di cui la filiera si compone, da rischiare in molti casi di </w:t>
      </w:r>
      <w:r w:rsidR="00043A86" w:rsidRPr="00F70249">
        <w:rPr>
          <w:rFonts w:ascii="Cambria" w:eastAsia="Times New Roman" w:hAnsi="Cambria"/>
          <w:b/>
          <w:bCs/>
          <w:color w:val="auto"/>
          <w:lang w:eastAsia="en-US"/>
        </w:rPr>
        <w:t>rendere economicamente impossibile continuare ad operare</w:t>
      </w:r>
      <w:r w:rsidR="00043A86">
        <w:rPr>
          <w:rFonts w:ascii="Cambria" w:eastAsia="Times New Roman" w:hAnsi="Cambria"/>
          <w:color w:val="auto"/>
          <w:lang w:eastAsia="en-US"/>
        </w:rPr>
        <w:t>.</w:t>
      </w:r>
    </w:p>
    <w:p w14:paraId="32F95749" w14:textId="77777777" w:rsidR="00F70249" w:rsidRDefault="00F70249" w:rsidP="00F70249">
      <w:pPr>
        <w:spacing w:line="276" w:lineRule="auto"/>
        <w:jc w:val="both"/>
        <w:rPr>
          <w:rFonts w:ascii="Cambria" w:eastAsia="Times New Roman" w:hAnsi="Cambria"/>
          <w:color w:val="auto"/>
          <w:lang w:eastAsia="en-US"/>
        </w:rPr>
      </w:pPr>
    </w:p>
    <w:p w14:paraId="32C626E9" w14:textId="06D1FBF4" w:rsidR="00043A86" w:rsidRDefault="00043A86" w:rsidP="00F70249">
      <w:pPr>
        <w:spacing w:line="276" w:lineRule="auto"/>
        <w:jc w:val="both"/>
        <w:rPr>
          <w:rFonts w:ascii="Cambria" w:eastAsia="Times New Roman" w:hAnsi="Cambria"/>
          <w:color w:val="auto"/>
          <w:lang w:eastAsia="en-US"/>
        </w:rPr>
      </w:pPr>
      <w:r>
        <w:rPr>
          <w:rFonts w:ascii="Cambria" w:eastAsia="Times New Roman" w:hAnsi="Cambria"/>
          <w:color w:val="auto"/>
          <w:lang w:eastAsia="en-US"/>
        </w:rPr>
        <w:t xml:space="preserve">Ciò che l’aumento del fatturato invece dimostra con chiarezza è la </w:t>
      </w:r>
      <w:r w:rsidR="00F70249">
        <w:rPr>
          <w:rFonts w:ascii="Cambria" w:eastAsia="Times New Roman" w:hAnsi="Cambria"/>
          <w:b/>
          <w:bCs/>
          <w:color w:val="auto"/>
          <w:lang w:eastAsia="en-US"/>
        </w:rPr>
        <w:t>voglia</w:t>
      </w:r>
      <w:r w:rsidRPr="00043A86">
        <w:rPr>
          <w:rFonts w:ascii="Cambria" w:eastAsia="Times New Roman" w:hAnsi="Cambria"/>
          <w:b/>
          <w:bCs/>
          <w:color w:val="auto"/>
          <w:lang w:eastAsia="en-US"/>
        </w:rPr>
        <w:t xml:space="preserve"> di Made in Italy che c’è nel mondo</w:t>
      </w:r>
      <w:r>
        <w:rPr>
          <w:rFonts w:ascii="Cambria" w:eastAsia="Times New Roman" w:hAnsi="Cambria"/>
          <w:color w:val="auto"/>
          <w:lang w:eastAsia="en-US"/>
        </w:rPr>
        <w:t>. È un’ulteriore testimonianza di quanto tutta la filiera del Tessile, Moda e Accessorio italiana sia in grado di attrarre capitali nel Paese, confermando il settore come principale contributore alla bilancia commerciale italiana e seconda industria italiana per importanza.</w:t>
      </w:r>
    </w:p>
    <w:p w14:paraId="4D7BAD72" w14:textId="1CB9DB70" w:rsidR="00043A86" w:rsidRDefault="00043A86" w:rsidP="00F70249">
      <w:pPr>
        <w:spacing w:line="276" w:lineRule="auto"/>
        <w:jc w:val="both"/>
        <w:rPr>
          <w:rFonts w:ascii="Cambria" w:eastAsia="Times New Roman" w:hAnsi="Cambria"/>
          <w:color w:val="auto"/>
          <w:lang w:eastAsia="en-US"/>
        </w:rPr>
      </w:pPr>
    </w:p>
    <w:p w14:paraId="2124162E" w14:textId="180FC0AB" w:rsidR="00043A86" w:rsidRPr="00F70249" w:rsidRDefault="00043A86" w:rsidP="00F70249">
      <w:pPr>
        <w:spacing w:line="276" w:lineRule="auto"/>
        <w:jc w:val="both"/>
        <w:rPr>
          <w:rFonts w:ascii="Cambria" w:eastAsia="Times New Roman" w:hAnsi="Cambria"/>
          <w:b/>
          <w:bCs/>
          <w:color w:val="auto"/>
          <w:u w:val="single"/>
          <w:lang w:eastAsia="en-US"/>
        </w:rPr>
      </w:pPr>
      <w:r w:rsidRPr="00F70249">
        <w:rPr>
          <w:rFonts w:ascii="Cambria" w:eastAsia="Times New Roman" w:hAnsi="Cambria"/>
          <w:b/>
          <w:bCs/>
          <w:color w:val="auto"/>
          <w:u w:val="single"/>
          <w:lang w:eastAsia="en-US"/>
        </w:rPr>
        <w:t>Le richieste al futuro Governo</w:t>
      </w:r>
    </w:p>
    <w:p w14:paraId="28B2848E" w14:textId="77777777" w:rsidR="00F70249" w:rsidRDefault="00F70249" w:rsidP="00F70249">
      <w:pPr>
        <w:spacing w:line="276" w:lineRule="auto"/>
        <w:jc w:val="both"/>
        <w:rPr>
          <w:rFonts w:ascii="Cambria" w:eastAsia="Times New Roman" w:hAnsi="Cambria"/>
          <w:color w:val="auto"/>
          <w:lang w:eastAsia="en-US"/>
        </w:rPr>
      </w:pPr>
    </w:p>
    <w:p w14:paraId="44166DD6" w14:textId="1651527C" w:rsidR="00ED2B5F" w:rsidRDefault="00043A86" w:rsidP="00F70249">
      <w:pPr>
        <w:spacing w:line="276" w:lineRule="auto"/>
        <w:jc w:val="both"/>
        <w:rPr>
          <w:rFonts w:ascii="Cambria" w:eastAsia="Times New Roman" w:hAnsi="Cambria"/>
          <w:color w:val="auto"/>
          <w:lang w:eastAsia="en-US"/>
        </w:rPr>
      </w:pPr>
      <w:r>
        <w:rPr>
          <w:rFonts w:ascii="Cambria" w:eastAsia="Times New Roman" w:hAnsi="Cambria"/>
          <w:color w:val="auto"/>
          <w:lang w:eastAsia="en-US"/>
        </w:rPr>
        <w:t xml:space="preserve">Se, quindi, l’Italia sarà in grado di valorizzare questa filiera d’eccellenza, unica al mondo nel settore Fashion ad essere rimasta integrata a monte e a valle, </w:t>
      </w:r>
      <w:r w:rsidR="00EA30D7">
        <w:rPr>
          <w:rFonts w:ascii="Cambria" w:eastAsia="Times New Roman" w:hAnsi="Cambria"/>
          <w:color w:val="auto"/>
          <w:lang w:eastAsia="en-US"/>
        </w:rPr>
        <w:t>il Tessile, Moda e Accessorio potrà contribuire in maniera decisiva alla crescita economica di tutto il sistema Paese.</w:t>
      </w:r>
    </w:p>
    <w:p w14:paraId="48D61059" w14:textId="77777777" w:rsidR="00557C1A" w:rsidRDefault="00557C1A" w:rsidP="00F70249">
      <w:pPr>
        <w:spacing w:line="276" w:lineRule="auto"/>
        <w:jc w:val="both"/>
        <w:rPr>
          <w:rFonts w:ascii="Cambria" w:eastAsia="Times New Roman" w:hAnsi="Cambria"/>
          <w:color w:val="auto"/>
          <w:lang w:eastAsia="en-US"/>
        </w:rPr>
      </w:pPr>
    </w:p>
    <w:p w14:paraId="2A4A3E79" w14:textId="39A69143" w:rsidR="00EA30D7" w:rsidRDefault="00EA30D7" w:rsidP="00F70249">
      <w:pPr>
        <w:spacing w:line="276" w:lineRule="auto"/>
        <w:jc w:val="both"/>
        <w:rPr>
          <w:rFonts w:ascii="Cambria" w:eastAsia="Times New Roman" w:hAnsi="Cambria"/>
          <w:color w:val="auto"/>
          <w:lang w:eastAsia="en-US"/>
        </w:rPr>
      </w:pPr>
      <w:r>
        <w:rPr>
          <w:rFonts w:ascii="Cambria" w:eastAsia="Times New Roman" w:hAnsi="Cambria"/>
          <w:color w:val="auto"/>
          <w:lang w:eastAsia="en-US"/>
        </w:rPr>
        <w:lastRenderedPageBreak/>
        <w:t xml:space="preserve">Perché ciò accada, </w:t>
      </w:r>
      <w:r w:rsidR="002D39B1">
        <w:rPr>
          <w:rFonts w:ascii="Cambria" w:eastAsia="Times New Roman" w:hAnsi="Cambria"/>
          <w:color w:val="auto"/>
          <w:lang w:eastAsia="en-US"/>
        </w:rPr>
        <w:t xml:space="preserve">Confindustria Moda individua alcuni punti su cui </w:t>
      </w:r>
      <w:r>
        <w:rPr>
          <w:rFonts w:ascii="Cambria" w:eastAsia="Times New Roman" w:hAnsi="Cambria"/>
          <w:color w:val="auto"/>
          <w:lang w:eastAsia="en-US"/>
        </w:rPr>
        <w:t xml:space="preserve">è di fondamentale importanza che il futuro Governo agisca in maniera </w:t>
      </w:r>
      <w:r w:rsidR="002D39B1">
        <w:rPr>
          <w:rFonts w:ascii="Cambria" w:eastAsia="Times New Roman" w:hAnsi="Cambria"/>
          <w:color w:val="auto"/>
          <w:lang w:eastAsia="en-US"/>
        </w:rPr>
        <w:t>prioritaria:</w:t>
      </w:r>
    </w:p>
    <w:p w14:paraId="461F833E" w14:textId="77777777" w:rsidR="00F14ACC" w:rsidRPr="00EA669C" w:rsidRDefault="00F14ACC" w:rsidP="00F70249">
      <w:pPr>
        <w:spacing w:line="276" w:lineRule="auto"/>
        <w:jc w:val="both"/>
        <w:rPr>
          <w:rFonts w:ascii="Cambria" w:eastAsia="Times New Roman" w:hAnsi="Cambria"/>
          <w:color w:val="auto"/>
          <w:sz w:val="16"/>
          <w:szCs w:val="16"/>
          <w:lang w:eastAsia="en-US"/>
        </w:rPr>
      </w:pPr>
    </w:p>
    <w:p w14:paraId="0DEF9745" w14:textId="41ECD164" w:rsidR="00C16511" w:rsidRPr="00F14ACC" w:rsidRDefault="002D39B1" w:rsidP="00F70249">
      <w:pPr>
        <w:pStyle w:val="Paragrafoelenco"/>
        <w:numPr>
          <w:ilvl w:val="0"/>
          <w:numId w:val="31"/>
        </w:numPr>
        <w:spacing w:after="0" w:line="276" w:lineRule="auto"/>
        <w:ind w:left="360"/>
        <w:jc w:val="both"/>
        <w:rPr>
          <w:rFonts w:ascii="Cambria" w:eastAsia="Times New Roman" w:hAnsi="Cambria"/>
        </w:rPr>
      </w:pPr>
      <w:r w:rsidRPr="00F14ACC">
        <w:rPr>
          <w:rFonts w:ascii="Cambria" w:eastAsia="Times New Roman" w:hAnsi="Cambria"/>
          <w:b/>
          <w:bCs/>
        </w:rPr>
        <w:t>C</w:t>
      </w:r>
      <w:r w:rsidR="00C16511" w:rsidRPr="00F14ACC">
        <w:rPr>
          <w:rFonts w:ascii="Cambria" w:eastAsia="Times New Roman" w:hAnsi="Cambria"/>
          <w:b/>
          <w:bCs/>
        </w:rPr>
        <w:t>ontrasto al caro-energia</w:t>
      </w:r>
      <w:r w:rsidR="00F70249">
        <w:rPr>
          <w:rFonts w:ascii="Cambria" w:eastAsia="Times New Roman" w:hAnsi="Cambria"/>
          <w:b/>
          <w:bCs/>
        </w:rPr>
        <w:t xml:space="preserve"> e price cap</w:t>
      </w:r>
      <w:r w:rsidRPr="00F14ACC">
        <w:rPr>
          <w:rFonts w:ascii="Cambria" w:eastAsia="Times New Roman" w:hAnsi="Cambria"/>
          <w:b/>
          <w:bCs/>
        </w:rPr>
        <w:t>:</w:t>
      </w:r>
      <w:r w:rsidRPr="00F14ACC">
        <w:rPr>
          <w:rFonts w:ascii="Cambria" w:eastAsia="Times New Roman" w:hAnsi="Cambria"/>
        </w:rPr>
        <w:t xml:space="preserve"> </w:t>
      </w:r>
      <w:r w:rsidR="00C16511" w:rsidRPr="00F14ACC">
        <w:rPr>
          <w:rFonts w:ascii="Cambria" w:eastAsia="Times New Roman" w:hAnsi="Cambria"/>
        </w:rPr>
        <w:t>riformare in tempi rapidi</w:t>
      </w:r>
      <w:r w:rsidRPr="00F14ACC">
        <w:rPr>
          <w:rFonts w:ascii="Cambria" w:eastAsia="Times New Roman" w:hAnsi="Cambria"/>
        </w:rPr>
        <w:t xml:space="preserve"> </w:t>
      </w:r>
      <w:r w:rsidR="00C16511" w:rsidRPr="00F14ACC">
        <w:rPr>
          <w:rFonts w:ascii="Cambria" w:eastAsia="Times New Roman" w:hAnsi="Cambria"/>
        </w:rPr>
        <w:t>il mercato energetico, slegando il prezzo dell’energia elettrica da quello del gas e mettendo un tetto al prezzo del gas.</w:t>
      </w:r>
      <w:r w:rsidRPr="00F14ACC">
        <w:rPr>
          <w:rFonts w:ascii="Cambria" w:eastAsia="Times New Roman" w:hAnsi="Cambria"/>
        </w:rPr>
        <w:t xml:space="preserve"> Se non si dovesse riuscire a procedere a livello di Unione Europ</w:t>
      </w:r>
      <w:r w:rsidR="00CB00B2" w:rsidRPr="00F14ACC">
        <w:rPr>
          <w:rFonts w:ascii="Cambria" w:eastAsia="Times New Roman" w:hAnsi="Cambria"/>
        </w:rPr>
        <w:t>e</w:t>
      </w:r>
      <w:r w:rsidRPr="00F14ACC">
        <w:rPr>
          <w:rFonts w:ascii="Cambria" w:eastAsia="Times New Roman" w:hAnsi="Cambria"/>
        </w:rPr>
        <w:t>a, sarà fondamentale agire a livello italiano.</w:t>
      </w:r>
    </w:p>
    <w:p w14:paraId="68943E75" w14:textId="77777777" w:rsidR="00C16511" w:rsidRPr="00EA669C" w:rsidRDefault="00C16511" w:rsidP="00F70249">
      <w:pPr>
        <w:spacing w:line="276" w:lineRule="auto"/>
        <w:jc w:val="both"/>
        <w:rPr>
          <w:rFonts w:ascii="Cambria" w:eastAsia="Times New Roman" w:hAnsi="Cambria"/>
          <w:color w:val="auto"/>
          <w:sz w:val="16"/>
          <w:szCs w:val="16"/>
          <w:lang w:eastAsia="en-US"/>
        </w:rPr>
      </w:pPr>
    </w:p>
    <w:p w14:paraId="59F99E26" w14:textId="5EC0A024" w:rsidR="00C16511" w:rsidRPr="00F14ACC" w:rsidRDefault="00C16511" w:rsidP="00F70249">
      <w:pPr>
        <w:pStyle w:val="Paragrafoelenco"/>
        <w:numPr>
          <w:ilvl w:val="0"/>
          <w:numId w:val="31"/>
        </w:numPr>
        <w:spacing w:after="0" w:line="276" w:lineRule="auto"/>
        <w:ind w:left="360"/>
        <w:jc w:val="both"/>
        <w:rPr>
          <w:rFonts w:ascii="Cambria" w:eastAsia="Times New Roman" w:hAnsi="Cambria"/>
        </w:rPr>
      </w:pPr>
      <w:r w:rsidRPr="00F14ACC">
        <w:rPr>
          <w:rFonts w:ascii="Cambria" w:eastAsia="Times New Roman" w:hAnsi="Cambria"/>
          <w:b/>
          <w:bCs/>
        </w:rPr>
        <w:t>Integrazione per gli stipendi dei dipendenti</w:t>
      </w:r>
      <w:r w:rsidR="002D39B1" w:rsidRPr="00F14ACC">
        <w:rPr>
          <w:rFonts w:ascii="Cambria" w:eastAsia="Times New Roman" w:hAnsi="Cambria"/>
          <w:b/>
          <w:bCs/>
        </w:rPr>
        <w:t>:</w:t>
      </w:r>
      <w:r w:rsidR="002D39B1" w:rsidRPr="00F14ACC">
        <w:rPr>
          <w:rFonts w:ascii="Cambria" w:eastAsia="Times New Roman" w:hAnsi="Cambria"/>
        </w:rPr>
        <w:t xml:space="preserve"> estendere anche al 2023</w:t>
      </w:r>
      <w:r w:rsidRPr="00F14ACC">
        <w:rPr>
          <w:rFonts w:ascii="Cambria" w:eastAsia="Times New Roman" w:hAnsi="Cambria"/>
        </w:rPr>
        <w:t xml:space="preserve"> la possibilità </w:t>
      </w:r>
      <w:r w:rsidR="00BC6E75">
        <w:rPr>
          <w:rFonts w:ascii="Cambria" w:eastAsia="Times New Roman" w:hAnsi="Cambria"/>
        </w:rPr>
        <w:t xml:space="preserve">per le imprese </w:t>
      </w:r>
      <w:r w:rsidRPr="00F14ACC">
        <w:rPr>
          <w:rFonts w:ascii="Cambria" w:eastAsia="Times New Roman" w:hAnsi="Cambria"/>
        </w:rPr>
        <w:t>di erogare</w:t>
      </w:r>
      <w:r w:rsidR="00BC6E75">
        <w:rPr>
          <w:rFonts w:ascii="Cambria" w:eastAsia="Times New Roman" w:hAnsi="Cambria"/>
        </w:rPr>
        <w:t>, su base volontaria,</w:t>
      </w:r>
      <w:r w:rsidRPr="00F14ACC">
        <w:rPr>
          <w:rFonts w:ascii="Cambria" w:eastAsia="Times New Roman" w:hAnsi="Cambria"/>
        </w:rPr>
        <w:t xml:space="preserve"> fino a 100 euro/mese aggiuntive alla normale retribuzione</w:t>
      </w:r>
      <w:r w:rsidR="002D39B1" w:rsidRPr="00F14ACC">
        <w:rPr>
          <w:rFonts w:ascii="Cambria" w:eastAsia="Times New Roman" w:hAnsi="Cambria"/>
        </w:rPr>
        <w:t xml:space="preserve"> dei dipendenti, </w:t>
      </w:r>
      <w:r w:rsidRPr="00F14ACC">
        <w:rPr>
          <w:rFonts w:ascii="Cambria" w:eastAsia="Times New Roman" w:hAnsi="Cambria"/>
        </w:rPr>
        <w:t>totalmente esenti da ritenute fiscali e contributive</w:t>
      </w:r>
      <w:r w:rsidR="002D39B1" w:rsidRPr="00F14ACC">
        <w:rPr>
          <w:rFonts w:ascii="Cambria" w:eastAsia="Times New Roman" w:hAnsi="Cambria"/>
        </w:rPr>
        <w:t>. Questo per contribuire al contrasto degli aumenti del costo della vita dovuto all’inflazione</w:t>
      </w:r>
      <w:r w:rsidR="00BC6E75">
        <w:rPr>
          <w:rFonts w:ascii="Cambria" w:eastAsia="Times New Roman" w:hAnsi="Cambria"/>
        </w:rPr>
        <w:t>.</w:t>
      </w:r>
    </w:p>
    <w:p w14:paraId="6E292B7A" w14:textId="77777777" w:rsidR="00C16511" w:rsidRPr="00EA669C" w:rsidRDefault="00C16511" w:rsidP="00F70249">
      <w:pPr>
        <w:spacing w:line="276" w:lineRule="auto"/>
        <w:jc w:val="both"/>
        <w:rPr>
          <w:rFonts w:ascii="Cambria" w:eastAsia="Times New Roman" w:hAnsi="Cambria"/>
          <w:color w:val="auto"/>
          <w:sz w:val="16"/>
          <w:szCs w:val="16"/>
          <w:lang w:eastAsia="en-US"/>
        </w:rPr>
      </w:pPr>
    </w:p>
    <w:p w14:paraId="06B0645F" w14:textId="2A77025B" w:rsidR="00C16511" w:rsidRPr="00F14ACC" w:rsidRDefault="00CB00B2" w:rsidP="00F70249">
      <w:pPr>
        <w:pStyle w:val="Paragrafoelenco"/>
        <w:numPr>
          <w:ilvl w:val="0"/>
          <w:numId w:val="31"/>
        </w:numPr>
        <w:spacing w:after="0" w:line="276" w:lineRule="auto"/>
        <w:ind w:left="360"/>
        <w:jc w:val="both"/>
        <w:rPr>
          <w:rFonts w:ascii="Cambria" w:eastAsia="Times New Roman" w:hAnsi="Cambria"/>
        </w:rPr>
      </w:pPr>
      <w:r w:rsidRPr="00F14ACC">
        <w:rPr>
          <w:rFonts w:ascii="Cambria" w:eastAsia="Times New Roman" w:hAnsi="Cambria"/>
          <w:b/>
          <w:bCs/>
        </w:rPr>
        <w:t>Internazionalizzazione</w:t>
      </w:r>
      <w:r w:rsidR="002D39B1" w:rsidRPr="00F14ACC">
        <w:rPr>
          <w:rFonts w:ascii="Cambria" w:eastAsia="Times New Roman" w:hAnsi="Cambria"/>
          <w:b/>
          <w:bCs/>
        </w:rPr>
        <w:t>:</w:t>
      </w:r>
      <w:r w:rsidR="002D39B1" w:rsidRPr="00F14ACC">
        <w:rPr>
          <w:rFonts w:ascii="Cambria" w:eastAsia="Times New Roman" w:hAnsi="Cambria"/>
        </w:rPr>
        <w:t xml:space="preserve"> </w:t>
      </w:r>
      <w:r w:rsidR="00BC6E75" w:rsidRPr="00BC6E75">
        <w:rPr>
          <w:rFonts w:ascii="Cambria" w:eastAsia="Times New Roman" w:hAnsi="Cambria"/>
        </w:rPr>
        <w:t>consolidare i sostegni economici per la partecipazione delle imprese italiane di tutto il Tessile, Moda e Accessorio alle manifestazioni internazionali e a quelle patrocinate dal sistema delle imprese, rafforzare il coordinamento tra ICE Agenzia e le associazioni nazionali di categoria per la messa a punto d</w:t>
      </w:r>
      <w:r w:rsidR="00BC6E75">
        <w:rPr>
          <w:rFonts w:ascii="Cambria" w:eastAsia="Times New Roman" w:hAnsi="Cambria"/>
        </w:rPr>
        <w:t>i</w:t>
      </w:r>
      <w:r w:rsidR="00BC6E75" w:rsidRPr="00BC6E75">
        <w:rPr>
          <w:rFonts w:ascii="Cambria" w:eastAsia="Times New Roman" w:hAnsi="Cambria"/>
        </w:rPr>
        <w:t xml:space="preserve"> strategie per la promozione del made in Italy sui mercati internazionali.</w:t>
      </w:r>
    </w:p>
    <w:p w14:paraId="3DDB55BF" w14:textId="77777777" w:rsidR="00C16511" w:rsidRPr="00EA669C" w:rsidRDefault="00C16511" w:rsidP="00F70249">
      <w:pPr>
        <w:spacing w:line="276" w:lineRule="auto"/>
        <w:jc w:val="both"/>
        <w:rPr>
          <w:rFonts w:ascii="Cambria" w:eastAsia="Times New Roman" w:hAnsi="Cambria"/>
          <w:color w:val="auto"/>
          <w:sz w:val="16"/>
          <w:szCs w:val="16"/>
          <w:lang w:eastAsia="en-US"/>
        </w:rPr>
      </w:pPr>
    </w:p>
    <w:p w14:paraId="076C6DBF" w14:textId="6A12DB14" w:rsidR="00C16511" w:rsidRPr="00F14ACC" w:rsidRDefault="00C16511" w:rsidP="00F70249">
      <w:pPr>
        <w:pStyle w:val="Paragrafoelenco"/>
        <w:numPr>
          <w:ilvl w:val="0"/>
          <w:numId w:val="31"/>
        </w:numPr>
        <w:spacing w:after="0" w:line="276" w:lineRule="auto"/>
        <w:ind w:left="360"/>
        <w:jc w:val="both"/>
        <w:rPr>
          <w:rFonts w:ascii="Cambria" w:eastAsia="Times New Roman" w:hAnsi="Cambria"/>
        </w:rPr>
      </w:pPr>
      <w:r w:rsidRPr="00F14ACC">
        <w:rPr>
          <w:rFonts w:ascii="Cambria" w:eastAsia="Times New Roman" w:hAnsi="Cambria"/>
          <w:b/>
          <w:bCs/>
        </w:rPr>
        <w:t xml:space="preserve">Digitalizzazione </w:t>
      </w:r>
      <w:r w:rsidR="00CB00B2" w:rsidRPr="00F14ACC">
        <w:rPr>
          <w:rFonts w:ascii="Cambria" w:eastAsia="Times New Roman" w:hAnsi="Cambria"/>
          <w:b/>
          <w:bCs/>
        </w:rPr>
        <w:t>e sostenibilità</w:t>
      </w:r>
      <w:r w:rsidR="002D39B1" w:rsidRPr="00F14ACC">
        <w:rPr>
          <w:rFonts w:ascii="Cambria" w:eastAsia="Times New Roman" w:hAnsi="Cambria"/>
          <w:b/>
          <w:bCs/>
        </w:rPr>
        <w:t>:</w:t>
      </w:r>
      <w:r w:rsidR="002D39B1" w:rsidRPr="00F14ACC">
        <w:rPr>
          <w:rFonts w:ascii="Cambria" w:eastAsia="Times New Roman" w:hAnsi="Cambria"/>
        </w:rPr>
        <w:t xml:space="preserve"> </w:t>
      </w:r>
      <w:r w:rsidR="00CB00B2" w:rsidRPr="00F14ACC">
        <w:rPr>
          <w:rFonts w:ascii="Cambria" w:eastAsia="Times New Roman" w:hAnsi="Cambria"/>
        </w:rPr>
        <w:t xml:space="preserve">tornare a finanziare il </w:t>
      </w:r>
      <w:r w:rsidRPr="00F14ACC">
        <w:rPr>
          <w:rFonts w:ascii="Cambria" w:eastAsia="Times New Roman" w:hAnsi="Cambria"/>
        </w:rPr>
        <w:t>piano Industria 4.0 e il Transizione 4.0</w:t>
      </w:r>
      <w:r w:rsidR="00CB00B2" w:rsidRPr="00F14ACC">
        <w:rPr>
          <w:rFonts w:ascii="Cambria" w:eastAsia="Times New Roman" w:hAnsi="Cambria"/>
        </w:rPr>
        <w:t>, che</w:t>
      </w:r>
      <w:r w:rsidRPr="00F14ACC">
        <w:rPr>
          <w:rFonts w:ascii="Cambria" w:eastAsia="Times New Roman" w:hAnsi="Cambria"/>
        </w:rPr>
        <w:t xml:space="preserve"> hanno portato ad una maggiore competitività internazionale dell’intero settore</w:t>
      </w:r>
      <w:r w:rsidR="002D39B1" w:rsidRPr="00F14ACC">
        <w:rPr>
          <w:rFonts w:ascii="Cambria" w:eastAsia="Times New Roman" w:hAnsi="Cambria"/>
        </w:rPr>
        <w:t xml:space="preserve">. </w:t>
      </w:r>
      <w:r w:rsidRPr="00F14ACC">
        <w:rPr>
          <w:rFonts w:ascii="Cambria" w:eastAsia="Times New Roman" w:hAnsi="Cambria"/>
        </w:rPr>
        <w:t>Per far fronte alle nuove sfide di mercato sono necessari ulteriori investimenti in tecnologie digitali abilitanti prioritarie</w:t>
      </w:r>
      <w:r w:rsidR="00CB00B2" w:rsidRPr="00F14ACC">
        <w:rPr>
          <w:rFonts w:ascii="Cambria" w:eastAsia="Times New Roman" w:hAnsi="Cambria"/>
        </w:rPr>
        <w:t>, come quelli in sistemi di efficientamento energetico, autoproduzione ed economia circolare.</w:t>
      </w:r>
    </w:p>
    <w:p w14:paraId="65BADA7A" w14:textId="77777777" w:rsidR="00C16511" w:rsidRPr="00EA669C" w:rsidRDefault="00C16511" w:rsidP="00F70249">
      <w:pPr>
        <w:spacing w:line="276" w:lineRule="auto"/>
        <w:jc w:val="both"/>
        <w:rPr>
          <w:rFonts w:ascii="Cambria" w:eastAsia="Times New Roman" w:hAnsi="Cambria"/>
          <w:color w:val="auto"/>
          <w:sz w:val="16"/>
          <w:szCs w:val="16"/>
          <w:lang w:eastAsia="en-US"/>
        </w:rPr>
      </w:pPr>
    </w:p>
    <w:p w14:paraId="10CCEFC3" w14:textId="41FABB70" w:rsidR="00C16511" w:rsidRDefault="00C16511" w:rsidP="00F70249">
      <w:pPr>
        <w:pStyle w:val="Paragrafoelenco"/>
        <w:numPr>
          <w:ilvl w:val="0"/>
          <w:numId w:val="31"/>
        </w:numPr>
        <w:spacing w:after="0" w:line="276" w:lineRule="auto"/>
        <w:ind w:left="360"/>
        <w:jc w:val="both"/>
        <w:rPr>
          <w:rFonts w:ascii="Cambria" w:eastAsia="Times New Roman" w:hAnsi="Cambria"/>
        </w:rPr>
      </w:pPr>
      <w:r w:rsidRPr="00F14ACC">
        <w:rPr>
          <w:rFonts w:ascii="Cambria" w:eastAsia="Times New Roman" w:hAnsi="Cambria"/>
          <w:b/>
          <w:bCs/>
        </w:rPr>
        <w:t>Credito d’Imposta per campionari e collezioni</w:t>
      </w:r>
      <w:r w:rsidR="002D39B1" w:rsidRPr="00F14ACC">
        <w:rPr>
          <w:rFonts w:ascii="Cambria" w:eastAsia="Times New Roman" w:hAnsi="Cambria"/>
          <w:b/>
          <w:bCs/>
        </w:rPr>
        <w:t>:</w:t>
      </w:r>
      <w:r w:rsidR="002D39B1" w:rsidRPr="00F14ACC">
        <w:rPr>
          <w:rFonts w:ascii="Cambria" w:eastAsia="Times New Roman" w:hAnsi="Cambria"/>
        </w:rPr>
        <w:t xml:space="preserve"> </w:t>
      </w:r>
      <w:r w:rsidRPr="00F14ACC">
        <w:rPr>
          <w:rFonts w:ascii="Cambria" w:eastAsia="Times New Roman" w:hAnsi="Cambria"/>
        </w:rPr>
        <w:t>mantenere quanto già riconosciuto</w:t>
      </w:r>
      <w:r w:rsidR="00CB00B2" w:rsidRPr="00F14ACC">
        <w:rPr>
          <w:rFonts w:ascii="Cambria" w:eastAsia="Times New Roman" w:hAnsi="Cambria"/>
        </w:rPr>
        <w:t xml:space="preserve"> </w:t>
      </w:r>
      <w:r w:rsidRPr="00F14ACC">
        <w:rPr>
          <w:rFonts w:ascii="Cambria" w:eastAsia="Times New Roman" w:hAnsi="Cambria"/>
        </w:rPr>
        <w:t>dal MISE</w:t>
      </w:r>
      <w:r w:rsidR="00CB00B2" w:rsidRPr="00F14ACC">
        <w:rPr>
          <w:rFonts w:ascii="Cambria" w:eastAsia="Times New Roman" w:hAnsi="Cambria"/>
        </w:rPr>
        <w:t xml:space="preserve"> per il credito di imposta, ovvero</w:t>
      </w:r>
      <w:r w:rsidRPr="00F14ACC">
        <w:rPr>
          <w:rFonts w:ascii="Cambria" w:eastAsia="Times New Roman" w:hAnsi="Cambria"/>
        </w:rPr>
        <w:t xml:space="preserve"> l’equiparazione della ricerca </w:t>
      </w:r>
      <w:r w:rsidR="00CB00B2" w:rsidRPr="00F14ACC">
        <w:rPr>
          <w:rFonts w:ascii="Cambria" w:eastAsia="Times New Roman" w:hAnsi="Cambria"/>
        </w:rPr>
        <w:t xml:space="preserve">e sviluppo di nuovi design e nuove collezioni </w:t>
      </w:r>
      <w:r w:rsidRPr="00F14ACC">
        <w:rPr>
          <w:rFonts w:ascii="Cambria" w:eastAsia="Times New Roman" w:hAnsi="Cambria"/>
        </w:rPr>
        <w:t xml:space="preserve">del settore </w:t>
      </w:r>
      <w:r w:rsidR="00CB00B2" w:rsidRPr="00F14ACC">
        <w:rPr>
          <w:rFonts w:ascii="Cambria" w:eastAsia="Times New Roman" w:hAnsi="Cambria"/>
        </w:rPr>
        <w:t>Tessile, Moda e Accessorio</w:t>
      </w:r>
      <w:r w:rsidRPr="00F14ACC">
        <w:rPr>
          <w:rFonts w:ascii="Cambria" w:eastAsia="Times New Roman" w:hAnsi="Cambria"/>
        </w:rPr>
        <w:t xml:space="preserve"> a quella tecnico/scientifica, in modo che le attività di ideazione dei campionari continuino a </w:t>
      </w:r>
      <w:r w:rsidR="00CB00B2" w:rsidRPr="00F14ACC">
        <w:rPr>
          <w:rFonts w:ascii="Cambria" w:eastAsia="Times New Roman" w:hAnsi="Cambria"/>
        </w:rPr>
        <w:t>poter beneficiare della</w:t>
      </w:r>
      <w:r w:rsidRPr="00F14ACC">
        <w:rPr>
          <w:rFonts w:ascii="Cambria" w:eastAsia="Times New Roman" w:hAnsi="Cambria"/>
        </w:rPr>
        <w:t xml:space="preserve"> misura del credito d’impost</w:t>
      </w:r>
      <w:r w:rsidR="00CB00B2" w:rsidRPr="00F14ACC">
        <w:rPr>
          <w:rFonts w:ascii="Cambria" w:eastAsia="Times New Roman" w:hAnsi="Cambria"/>
        </w:rPr>
        <w:t>a che offre un ulteriore elemento di competitività alle imprese a livello internazionale</w:t>
      </w:r>
      <w:r w:rsidRPr="00F14ACC">
        <w:rPr>
          <w:rFonts w:ascii="Cambria" w:eastAsia="Times New Roman" w:hAnsi="Cambria"/>
        </w:rPr>
        <w:t xml:space="preserve">. </w:t>
      </w:r>
    </w:p>
    <w:p w14:paraId="49AEBBC9" w14:textId="77777777" w:rsidR="00F14ACC" w:rsidRPr="00EA669C" w:rsidRDefault="00F14ACC" w:rsidP="00F70249">
      <w:pPr>
        <w:pStyle w:val="Paragrafoelenco"/>
        <w:spacing w:after="0"/>
        <w:rPr>
          <w:rFonts w:ascii="Cambria" w:eastAsia="Times New Roman" w:hAnsi="Cambria"/>
          <w:sz w:val="16"/>
          <w:szCs w:val="16"/>
        </w:rPr>
      </w:pPr>
    </w:p>
    <w:p w14:paraId="247770F6" w14:textId="539E78F1" w:rsidR="00EA30D7" w:rsidRDefault="00F14ACC" w:rsidP="00F70249">
      <w:pPr>
        <w:pStyle w:val="Paragrafoelenco"/>
        <w:numPr>
          <w:ilvl w:val="0"/>
          <w:numId w:val="31"/>
        </w:numPr>
        <w:spacing w:after="0" w:line="276" w:lineRule="auto"/>
        <w:ind w:left="360"/>
        <w:jc w:val="both"/>
        <w:rPr>
          <w:rFonts w:ascii="Cambria" w:eastAsia="Times New Roman" w:hAnsi="Cambria"/>
        </w:rPr>
      </w:pPr>
      <w:r w:rsidRPr="00F14ACC">
        <w:rPr>
          <w:rFonts w:ascii="Cambria" w:eastAsia="Times New Roman" w:hAnsi="Cambria"/>
          <w:b/>
          <w:bCs/>
        </w:rPr>
        <w:t>Formazione:</w:t>
      </w:r>
      <w:r>
        <w:rPr>
          <w:rFonts w:ascii="Cambria" w:eastAsia="Times New Roman" w:hAnsi="Cambria"/>
        </w:rPr>
        <w:t xml:space="preserve"> valorizzare la formazione tecnico-scientifica, riducendo il gap fra la domanda del mondo del lavoro e l’offerta del sistema formativo. In questo modo si ridurrà la disoccupazione giovanile e diminuiranno i fenomeni di dispersione scolastica.</w:t>
      </w:r>
    </w:p>
    <w:p w14:paraId="6F7C9686" w14:textId="77777777" w:rsidR="00EA669C" w:rsidRPr="00EA669C" w:rsidRDefault="00EA669C" w:rsidP="00EA669C">
      <w:pPr>
        <w:pStyle w:val="Paragrafoelenco"/>
        <w:rPr>
          <w:rFonts w:ascii="Cambria" w:eastAsia="Times New Roman" w:hAnsi="Cambria"/>
        </w:rPr>
      </w:pPr>
    </w:p>
    <w:p w14:paraId="48A8C34F" w14:textId="6A60D077" w:rsidR="00B35F10" w:rsidRPr="007744E1" w:rsidRDefault="00CB00B2" w:rsidP="00F70249">
      <w:pPr>
        <w:spacing w:line="276" w:lineRule="auto"/>
        <w:jc w:val="both"/>
        <w:rPr>
          <w:rFonts w:ascii="Cambria" w:eastAsia="Times New Roman" w:hAnsi="Cambria"/>
          <w:color w:val="auto"/>
          <w:lang w:eastAsia="en-US"/>
        </w:rPr>
      </w:pPr>
      <w:r w:rsidRPr="00F14ACC">
        <w:rPr>
          <w:rFonts w:ascii="Cambria" w:eastAsia="Times New Roman" w:hAnsi="Cambria"/>
          <w:i/>
          <w:iCs/>
          <w:color w:val="auto"/>
          <w:lang w:eastAsia="en-US"/>
        </w:rPr>
        <w:t xml:space="preserve">“La sfida che abbiamo davanti è sicuramente fra le più complesse mai viste. Il settore che Confindustria Moda rappresenta </w:t>
      </w:r>
      <w:r w:rsidR="00557C1A">
        <w:rPr>
          <w:rFonts w:ascii="Cambria" w:eastAsia="Times New Roman" w:hAnsi="Cambria"/>
          <w:i/>
          <w:iCs/>
          <w:color w:val="auto"/>
          <w:lang w:eastAsia="en-US"/>
        </w:rPr>
        <w:t>con</w:t>
      </w:r>
      <w:r w:rsidRPr="00F14ACC">
        <w:rPr>
          <w:rFonts w:ascii="Cambria" w:eastAsia="Times New Roman" w:hAnsi="Cambria"/>
          <w:i/>
          <w:iCs/>
          <w:color w:val="auto"/>
          <w:lang w:eastAsia="en-US"/>
        </w:rPr>
        <w:t xml:space="preserve"> tutte le associazioni confederate</w:t>
      </w:r>
      <w:r w:rsidR="00557C1A">
        <w:rPr>
          <w:rFonts w:ascii="Cambria" w:eastAsia="Times New Roman" w:hAnsi="Cambria"/>
          <w:i/>
          <w:iCs/>
          <w:color w:val="auto"/>
          <w:lang w:eastAsia="en-US"/>
        </w:rPr>
        <w:t xml:space="preserve">, è </w:t>
      </w:r>
      <w:r w:rsidR="00F14ACC" w:rsidRPr="00F14ACC">
        <w:rPr>
          <w:rFonts w:ascii="Cambria" w:eastAsia="Times New Roman" w:hAnsi="Cambria"/>
          <w:i/>
          <w:iCs/>
          <w:color w:val="auto"/>
          <w:lang w:eastAsia="en-US"/>
        </w:rPr>
        <w:t xml:space="preserve">una risorsa che deve essere valorizzata per poter garantire una crescita economica </w:t>
      </w:r>
      <w:r w:rsidR="00557C1A">
        <w:rPr>
          <w:rFonts w:ascii="Cambria" w:eastAsia="Times New Roman" w:hAnsi="Cambria"/>
          <w:i/>
          <w:iCs/>
          <w:color w:val="auto"/>
          <w:lang w:eastAsia="en-US"/>
        </w:rPr>
        <w:t>di</w:t>
      </w:r>
      <w:r w:rsidR="00F14ACC" w:rsidRPr="00F14ACC">
        <w:rPr>
          <w:rFonts w:ascii="Cambria" w:eastAsia="Times New Roman" w:hAnsi="Cambria"/>
          <w:i/>
          <w:iCs/>
          <w:color w:val="auto"/>
          <w:lang w:eastAsia="en-US"/>
        </w:rPr>
        <w:t xml:space="preserve"> tutto il sistema Paese nei prossimi anni. Le richieste che facciamo al </w:t>
      </w:r>
      <w:r w:rsidR="00557C1A">
        <w:rPr>
          <w:rFonts w:ascii="Cambria" w:eastAsia="Times New Roman" w:hAnsi="Cambria"/>
          <w:i/>
          <w:iCs/>
          <w:color w:val="auto"/>
          <w:lang w:eastAsia="en-US"/>
        </w:rPr>
        <w:t xml:space="preserve">nuovo </w:t>
      </w:r>
      <w:r w:rsidR="00F14ACC" w:rsidRPr="00F14ACC">
        <w:rPr>
          <w:rFonts w:ascii="Cambria" w:eastAsia="Times New Roman" w:hAnsi="Cambria"/>
          <w:i/>
          <w:iCs/>
          <w:color w:val="auto"/>
          <w:lang w:eastAsia="en-US"/>
        </w:rPr>
        <w:t>Governo vanno nell’ottica di concentr</w:t>
      </w:r>
      <w:r w:rsidR="009D436D">
        <w:rPr>
          <w:rFonts w:ascii="Cambria" w:eastAsia="Times New Roman" w:hAnsi="Cambria"/>
          <w:i/>
          <w:iCs/>
          <w:color w:val="auto"/>
          <w:lang w:eastAsia="en-US"/>
        </w:rPr>
        <w:t xml:space="preserve">are </w:t>
      </w:r>
      <w:r w:rsidR="00F14ACC" w:rsidRPr="00F14ACC">
        <w:rPr>
          <w:rFonts w:ascii="Cambria" w:eastAsia="Times New Roman" w:hAnsi="Cambria"/>
          <w:i/>
          <w:iCs/>
          <w:color w:val="auto"/>
          <w:lang w:eastAsia="en-US"/>
        </w:rPr>
        <w:t xml:space="preserve">la spesa su azioni </w:t>
      </w:r>
      <w:r w:rsidR="009D436D">
        <w:rPr>
          <w:rFonts w:ascii="Cambria" w:eastAsia="Times New Roman" w:hAnsi="Cambria"/>
          <w:i/>
          <w:iCs/>
          <w:color w:val="auto"/>
          <w:lang w:eastAsia="en-US"/>
        </w:rPr>
        <w:t>in grado di</w:t>
      </w:r>
      <w:r w:rsidR="00F14ACC" w:rsidRPr="00F14ACC">
        <w:rPr>
          <w:rFonts w:ascii="Cambria" w:eastAsia="Times New Roman" w:hAnsi="Cambria"/>
          <w:i/>
          <w:iCs/>
          <w:color w:val="auto"/>
          <w:lang w:eastAsia="en-US"/>
        </w:rPr>
        <w:t xml:space="preserve"> garantire un ritorno economico </w:t>
      </w:r>
      <w:r w:rsidR="009D436D">
        <w:rPr>
          <w:rFonts w:ascii="Cambria" w:eastAsia="Times New Roman" w:hAnsi="Cambria"/>
          <w:i/>
          <w:iCs/>
          <w:color w:val="auto"/>
          <w:lang w:eastAsia="en-US"/>
        </w:rPr>
        <w:t>strategico</w:t>
      </w:r>
      <w:r w:rsidR="00F14ACC" w:rsidRPr="00F14ACC">
        <w:rPr>
          <w:rFonts w:ascii="Cambria" w:eastAsia="Times New Roman" w:hAnsi="Cambria"/>
          <w:i/>
          <w:iCs/>
          <w:color w:val="auto"/>
          <w:lang w:eastAsia="en-US"/>
        </w:rPr>
        <w:t xml:space="preserve"> per tutta l’Italia. Da Nord a Sud, infatti, i nostri distretti ricoprono tutto lo stivale e, se messi nelle condizioni, saremo un motore per lo sviluppo inclusivo di tutto il Paese”</w:t>
      </w:r>
      <w:r w:rsidR="00F14ACC">
        <w:rPr>
          <w:rFonts w:ascii="Cambria" w:eastAsia="Times New Roman" w:hAnsi="Cambria"/>
          <w:color w:val="auto"/>
          <w:lang w:eastAsia="en-US"/>
        </w:rPr>
        <w:t xml:space="preserve"> commenta </w:t>
      </w:r>
      <w:r w:rsidR="00F14ACC" w:rsidRPr="00F14ACC">
        <w:rPr>
          <w:rFonts w:ascii="Cambria" w:eastAsia="Times New Roman" w:hAnsi="Cambria"/>
          <w:b/>
          <w:bCs/>
          <w:color w:val="auto"/>
          <w:lang w:eastAsia="en-US"/>
        </w:rPr>
        <w:t>Ercole Botto Poala, Presidente di Confindustria Moda.</w:t>
      </w:r>
    </w:p>
    <w:sectPr w:rsidR="00B35F10" w:rsidRPr="007744E1" w:rsidSect="00F14ACC">
      <w:headerReference w:type="default" r:id="rId11"/>
      <w:footerReference w:type="default" r:id="rId12"/>
      <w:headerReference w:type="first" r:id="rId13"/>
      <w:footerReference w:type="first" r:id="rId14"/>
      <w:pgSz w:w="11900" w:h="16840"/>
      <w:pgMar w:top="2835" w:right="987" w:bottom="2268" w:left="1134" w:header="0" w:footer="90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7312F" w14:textId="77777777" w:rsidR="00A5104B" w:rsidRDefault="00A5104B" w:rsidP="005628F7">
      <w:r>
        <w:separator/>
      </w:r>
    </w:p>
  </w:endnote>
  <w:endnote w:type="continuationSeparator" w:id="0">
    <w:p w14:paraId="2A50D995" w14:textId="77777777" w:rsidR="00A5104B" w:rsidRDefault="00A5104B" w:rsidP="00562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vantGarde-Book">
    <w:altName w:val="Century Gothic"/>
    <w:panose1 w:val="00000000000000000000"/>
    <w:charset w:val="4D"/>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GothamLight">
    <w:altName w:val="Cambria"/>
    <w:panose1 w:val="00000000000000000000"/>
    <w:charset w:val="4D"/>
    <w:family w:val="auto"/>
    <w:notTrueType/>
    <w:pitch w:val="default"/>
    <w:sig w:usb0="00000003" w:usb1="00000000" w:usb2="00000000" w:usb3="00000000" w:csb0="00000001" w:csb1="00000000"/>
  </w:font>
  <w:font w:name="GothamMedium">
    <w:altName w:val="Cambri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9749D" w14:textId="77777777" w:rsidR="00F862F7" w:rsidRPr="00F862F7" w:rsidRDefault="00F862F7" w:rsidP="00F862F7">
    <w:pPr>
      <w:spacing w:line="360" w:lineRule="exact"/>
      <w:jc w:val="both"/>
      <w:rPr>
        <w:rFonts w:ascii="GothamLight" w:hAnsi="GothamLight"/>
        <w:color w:val="auto"/>
        <w:sz w:val="20"/>
      </w:rPr>
    </w:pPr>
    <w:r w:rsidRPr="00F862F7">
      <w:rPr>
        <w:rFonts w:ascii="GothamLight" w:hAnsi="GothamLight"/>
        <w:color w:val="auto"/>
        <w:sz w:val="20"/>
      </w:rPr>
      <w:t>Per maggiori informazioni</w:t>
    </w:r>
  </w:p>
  <w:p w14:paraId="1A1B6E2C" w14:textId="77777777" w:rsidR="00F862F7" w:rsidRPr="00F862F7" w:rsidRDefault="00F862F7" w:rsidP="00F862F7">
    <w:pPr>
      <w:spacing w:line="360" w:lineRule="exact"/>
      <w:jc w:val="both"/>
      <w:rPr>
        <w:rFonts w:ascii="GothamLight" w:hAnsi="GothamLight"/>
        <w:color w:val="auto"/>
        <w:sz w:val="20"/>
      </w:rPr>
    </w:pPr>
    <w:r w:rsidRPr="00F862F7">
      <w:rPr>
        <w:rFonts w:ascii="GothamMedium" w:hAnsi="GothamMedium" w:cs="GothamMedium"/>
        <w:noProof/>
        <w:color w:val="868685"/>
        <w:sz w:val="18"/>
        <w:szCs w:val="18"/>
        <w:lang w:eastAsia="it-IT"/>
      </w:rPr>
      <w:drawing>
        <wp:anchor distT="0" distB="0" distL="114300" distR="114300" simplePos="0" relativeHeight="251666432" behindDoc="1" locked="0" layoutInCell="1" allowOverlap="1" wp14:anchorId="778C22AF" wp14:editId="561B7EFC">
          <wp:simplePos x="0" y="0"/>
          <wp:positionH relativeFrom="page">
            <wp:posOffset>5398770</wp:posOffset>
          </wp:positionH>
          <wp:positionV relativeFrom="paragraph">
            <wp:posOffset>66675</wp:posOffset>
          </wp:positionV>
          <wp:extent cx="1971040" cy="1259840"/>
          <wp:effectExtent l="0" t="0" r="0" b="0"/>
          <wp:wrapNone/>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04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2F7">
      <w:rPr>
        <w:rFonts w:ascii="GothamLight" w:hAnsi="GothamLight"/>
        <w:color w:val="auto"/>
        <w:sz w:val="20"/>
      </w:rPr>
      <w:t>Community Group</w:t>
    </w:r>
  </w:p>
  <w:p w14:paraId="295E5E3C" w14:textId="77777777" w:rsidR="00F862F7" w:rsidRPr="00F862F7" w:rsidRDefault="00F862F7" w:rsidP="00F862F7">
    <w:pPr>
      <w:rPr>
        <w:rFonts w:ascii="GothamLight" w:hAnsi="GothamLight"/>
        <w:color w:val="auto"/>
        <w:sz w:val="20"/>
      </w:rPr>
    </w:pPr>
    <w:r w:rsidRPr="00F862F7">
      <w:rPr>
        <w:rFonts w:ascii="GothamLight" w:hAnsi="GothamLight"/>
        <w:color w:val="auto"/>
        <w:sz w:val="20"/>
      </w:rPr>
      <w:t xml:space="preserve">Pasquo Cicchini – </w:t>
    </w:r>
    <w:hyperlink r:id="rId2" w:history="1">
      <w:r w:rsidRPr="00F862F7">
        <w:rPr>
          <w:rStyle w:val="Collegamentoipertestuale"/>
          <w:rFonts w:ascii="GothamLight" w:hAnsi="GothamLight"/>
          <w:color w:val="auto"/>
          <w:sz w:val="20"/>
        </w:rPr>
        <w:t>pasquo.cicchini@community.it</w:t>
      </w:r>
    </w:hyperlink>
    <w:r w:rsidRPr="00F862F7">
      <w:rPr>
        <w:rFonts w:ascii="GothamLight" w:hAnsi="GothamLight"/>
        <w:color w:val="auto"/>
        <w:sz w:val="20"/>
      </w:rPr>
      <w:t xml:space="preserve"> – mob. +39 3451462429</w:t>
    </w:r>
  </w:p>
  <w:p w14:paraId="0A47A522" w14:textId="4A1EE915" w:rsidR="00E65113" w:rsidRPr="00F14ACC" w:rsidRDefault="00F862F7" w:rsidP="00F14ACC">
    <w:pPr>
      <w:rPr>
        <w:rFonts w:ascii="GothamLight" w:hAnsi="GothamLight"/>
        <w:color w:val="auto"/>
        <w:sz w:val="20"/>
      </w:rPr>
    </w:pPr>
    <w:r w:rsidRPr="00F862F7">
      <w:rPr>
        <w:rFonts w:ascii="GothamLight" w:hAnsi="GothamLight"/>
        <w:color w:val="auto"/>
        <w:sz w:val="20"/>
      </w:rPr>
      <w:t xml:space="preserve">Edoardo Pastorino - </w:t>
    </w:r>
    <w:r w:rsidRPr="00F862F7">
      <w:rPr>
        <w:rFonts w:ascii="GothamLight" w:hAnsi="GothamLight"/>
        <w:color w:val="auto"/>
        <w:sz w:val="20"/>
        <w:u w:val="single"/>
      </w:rPr>
      <w:t>edoardo.pastorino@community.it</w:t>
    </w:r>
    <w:r w:rsidRPr="00F862F7">
      <w:rPr>
        <w:rFonts w:ascii="GothamLight" w:hAnsi="GothamLight"/>
        <w:color w:val="auto"/>
        <w:sz w:val="20"/>
      </w:rPr>
      <w:t xml:space="preserve"> – mob. +39 3371248485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6C3BA" w14:textId="77777777" w:rsidR="00E65113" w:rsidRPr="00F862F7" w:rsidRDefault="00E65113" w:rsidP="00F862F7">
    <w:pPr>
      <w:spacing w:line="360" w:lineRule="exact"/>
      <w:jc w:val="both"/>
      <w:rPr>
        <w:rFonts w:ascii="GothamLight" w:hAnsi="GothamLight"/>
        <w:color w:val="auto"/>
        <w:sz w:val="20"/>
      </w:rPr>
    </w:pPr>
    <w:bookmarkStart w:id="0" w:name="_Hlk115712150"/>
    <w:bookmarkStart w:id="1" w:name="_Hlk115712151"/>
    <w:r w:rsidRPr="00F862F7">
      <w:rPr>
        <w:rFonts w:ascii="GothamLight" w:hAnsi="GothamLight"/>
        <w:color w:val="auto"/>
        <w:sz w:val="20"/>
      </w:rPr>
      <w:t>Per maggiori informazioni</w:t>
    </w:r>
  </w:p>
  <w:p w14:paraId="2ACFB14E" w14:textId="77777777" w:rsidR="00E65113" w:rsidRPr="00F862F7" w:rsidRDefault="00E65113" w:rsidP="00F862F7">
    <w:pPr>
      <w:spacing w:line="360" w:lineRule="exact"/>
      <w:jc w:val="both"/>
      <w:rPr>
        <w:rFonts w:ascii="GothamLight" w:hAnsi="GothamLight"/>
        <w:color w:val="auto"/>
        <w:sz w:val="20"/>
      </w:rPr>
    </w:pPr>
    <w:r w:rsidRPr="00F862F7">
      <w:rPr>
        <w:rFonts w:ascii="GothamMedium" w:hAnsi="GothamMedium" w:cs="GothamMedium"/>
        <w:noProof/>
        <w:color w:val="868685"/>
        <w:sz w:val="18"/>
        <w:szCs w:val="18"/>
        <w:lang w:eastAsia="it-IT"/>
      </w:rPr>
      <w:drawing>
        <wp:anchor distT="0" distB="0" distL="114300" distR="114300" simplePos="0" relativeHeight="251664384" behindDoc="1" locked="0" layoutInCell="1" allowOverlap="1" wp14:anchorId="44F65876" wp14:editId="44F65877">
          <wp:simplePos x="0" y="0"/>
          <wp:positionH relativeFrom="page">
            <wp:posOffset>5398770</wp:posOffset>
          </wp:positionH>
          <wp:positionV relativeFrom="paragraph">
            <wp:posOffset>66675</wp:posOffset>
          </wp:positionV>
          <wp:extent cx="1971040" cy="1259840"/>
          <wp:effectExtent l="0" t="0" r="0" b="0"/>
          <wp:wrapNone/>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04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2F7">
      <w:rPr>
        <w:rFonts w:ascii="GothamLight" w:hAnsi="GothamLight"/>
        <w:color w:val="auto"/>
        <w:sz w:val="20"/>
      </w:rPr>
      <w:t>Community Group</w:t>
    </w:r>
  </w:p>
  <w:p w14:paraId="7CD1C530" w14:textId="0E698164" w:rsidR="00E65113" w:rsidRPr="00F862F7" w:rsidRDefault="00E65113" w:rsidP="00F862F7">
    <w:pPr>
      <w:rPr>
        <w:rFonts w:ascii="GothamLight" w:hAnsi="GothamLight"/>
        <w:color w:val="auto"/>
        <w:sz w:val="20"/>
      </w:rPr>
    </w:pPr>
    <w:r w:rsidRPr="00F862F7">
      <w:rPr>
        <w:rFonts w:ascii="GothamLight" w:hAnsi="GothamLight"/>
        <w:color w:val="auto"/>
        <w:sz w:val="20"/>
      </w:rPr>
      <w:t xml:space="preserve">Pasquo Cicchini – </w:t>
    </w:r>
    <w:hyperlink r:id="rId2" w:history="1">
      <w:r w:rsidRPr="00F862F7">
        <w:rPr>
          <w:rStyle w:val="Collegamentoipertestuale"/>
          <w:rFonts w:ascii="GothamLight" w:hAnsi="GothamLight"/>
          <w:color w:val="auto"/>
          <w:sz w:val="20"/>
        </w:rPr>
        <w:t>pasquo.cicchini@community.it</w:t>
      </w:r>
    </w:hyperlink>
    <w:r w:rsidRPr="00F862F7">
      <w:rPr>
        <w:rFonts w:ascii="GothamLight" w:hAnsi="GothamLight"/>
        <w:color w:val="auto"/>
        <w:sz w:val="20"/>
      </w:rPr>
      <w:t xml:space="preserve"> </w:t>
    </w:r>
    <w:bookmarkStart w:id="2" w:name="_Hlk11932873"/>
    <w:r w:rsidRPr="00F862F7">
      <w:rPr>
        <w:rFonts w:ascii="GothamLight" w:hAnsi="GothamLight"/>
        <w:color w:val="auto"/>
        <w:sz w:val="20"/>
      </w:rPr>
      <w:t>–</w:t>
    </w:r>
    <w:bookmarkEnd w:id="2"/>
    <w:r w:rsidRPr="00F862F7">
      <w:rPr>
        <w:rFonts w:ascii="GothamLight" w:hAnsi="GothamLight"/>
        <w:color w:val="auto"/>
        <w:sz w:val="20"/>
      </w:rPr>
      <w:t xml:space="preserve"> mob. +39 3451462429</w:t>
    </w:r>
  </w:p>
  <w:p w14:paraId="4C027299" w14:textId="33805BF0" w:rsidR="00E65113" w:rsidRPr="00F862F7" w:rsidRDefault="00E65113" w:rsidP="00F862F7">
    <w:pPr>
      <w:rPr>
        <w:rFonts w:ascii="GothamLight" w:hAnsi="GothamLight"/>
        <w:color w:val="auto"/>
        <w:sz w:val="20"/>
      </w:rPr>
    </w:pPr>
    <w:r w:rsidRPr="00F862F7">
      <w:rPr>
        <w:rFonts w:ascii="GothamLight" w:hAnsi="GothamLight"/>
        <w:color w:val="auto"/>
        <w:sz w:val="20"/>
      </w:rPr>
      <w:t xml:space="preserve">Edoardo Pastorino - </w:t>
    </w:r>
    <w:r w:rsidRPr="00F862F7">
      <w:rPr>
        <w:rFonts w:ascii="GothamLight" w:hAnsi="GothamLight"/>
        <w:color w:val="auto"/>
        <w:sz w:val="20"/>
        <w:u w:val="single"/>
      </w:rPr>
      <w:t>edoardo.pastorino@community.it</w:t>
    </w:r>
    <w:r w:rsidRPr="00F862F7">
      <w:rPr>
        <w:rFonts w:ascii="GothamLight" w:hAnsi="GothamLight"/>
        <w:color w:val="auto"/>
        <w:sz w:val="20"/>
      </w:rPr>
      <w:t xml:space="preserve"> – mob. +39 3371248485</w:t>
    </w:r>
    <w:bookmarkEnd w:id="0"/>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0A1BB" w14:textId="77777777" w:rsidR="00A5104B" w:rsidRDefault="00A5104B" w:rsidP="005628F7">
      <w:r>
        <w:separator/>
      </w:r>
    </w:p>
  </w:footnote>
  <w:footnote w:type="continuationSeparator" w:id="0">
    <w:p w14:paraId="4F961A49" w14:textId="77777777" w:rsidR="00A5104B" w:rsidRDefault="00A5104B" w:rsidP="005628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CFEA5" w14:textId="77777777" w:rsidR="00E65113" w:rsidRPr="00CF7BE2" w:rsidRDefault="00E65113" w:rsidP="00CF7BE2">
    <w:pPr>
      <w:pStyle w:val="Intestazione"/>
    </w:pPr>
    <w:r>
      <w:rPr>
        <w:noProof/>
        <w:lang w:eastAsia="it-IT"/>
      </w:rPr>
      <w:drawing>
        <wp:inline distT="0" distB="0" distL="0" distR="0" wp14:anchorId="44F65870" wp14:editId="44F65871">
          <wp:extent cx="5669915" cy="1236345"/>
          <wp:effectExtent l="0" t="0" r="0" b="8255"/>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915" cy="123634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50C21" w14:textId="77777777" w:rsidR="00E65113" w:rsidRDefault="00E65113">
    <w:pPr>
      <w:pStyle w:val="Intestazione"/>
    </w:pPr>
    <w:r>
      <w:rPr>
        <w:noProof/>
        <w:lang w:eastAsia="it-IT"/>
      </w:rPr>
      <w:drawing>
        <wp:inline distT="0" distB="0" distL="0" distR="0" wp14:anchorId="44F65874" wp14:editId="44F65875">
          <wp:extent cx="5669915" cy="1230147"/>
          <wp:effectExtent l="0" t="0" r="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915" cy="1230147"/>
                  </a:xfrm>
                  <a:prstGeom prst="rect">
                    <a:avLst/>
                  </a:prstGeom>
                  <a:noFill/>
                  <a:ln>
                    <a:noFill/>
                  </a:ln>
                </pic:spPr>
              </pic:pic>
            </a:graphicData>
          </a:graphic>
        </wp:inline>
      </w:drawing>
    </w:r>
    <w: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D2BB1"/>
    <w:multiLevelType w:val="hybridMultilevel"/>
    <w:tmpl w:val="FC280FC0"/>
    <w:lvl w:ilvl="0" w:tplc="BF70C2B4">
      <w:start w:val="10"/>
      <w:numFmt w:val="bullet"/>
      <w:lvlText w:val=""/>
      <w:lvlJc w:val="left"/>
      <w:pPr>
        <w:ind w:left="720" w:hanging="360"/>
      </w:pPr>
      <w:rPr>
        <w:rFonts w:ascii="Wingdings" w:eastAsia="Times New Roman" w:hAnsi="Wingdings"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2E40491"/>
    <w:multiLevelType w:val="hybridMultilevel"/>
    <w:tmpl w:val="BE125E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3BA287D"/>
    <w:multiLevelType w:val="hybridMultilevel"/>
    <w:tmpl w:val="0CEAD01E"/>
    <w:lvl w:ilvl="0" w:tplc="04100003">
      <w:start w:val="1"/>
      <w:numFmt w:val="bullet"/>
      <w:lvlText w:val="o"/>
      <w:lvlJc w:val="left"/>
      <w:pPr>
        <w:ind w:left="1440" w:hanging="360"/>
      </w:pPr>
      <w:rPr>
        <w:rFonts w:ascii="Courier New" w:hAnsi="Courier New" w:cs="Courier New"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 w15:restartNumberingAfterBreak="0">
    <w:nsid w:val="060C252C"/>
    <w:multiLevelType w:val="hybridMultilevel"/>
    <w:tmpl w:val="67383700"/>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15:restartNumberingAfterBreak="0">
    <w:nsid w:val="0A4E0DEF"/>
    <w:multiLevelType w:val="hybridMultilevel"/>
    <w:tmpl w:val="58FC1A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A935930"/>
    <w:multiLevelType w:val="hybridMultilevel"/>
    <w:tmpl w:val="9DF68E3A"/>
    <w:lvl w:ilvl="0" w:tplc="04100001">
      <w:start w:val="1"/>
      <w:numFmt w:val="bullet"/>
      <w:lvlText w:val=""/>
      <w:lvlJc w:val="left"/>
      <w:pPr>
        <w:ind w:left="1121" w:hanging="360"/>
      </w:pPr>
      <w:rPr>
        <w:rFonts w:ascii="Symbol" w:hAnsi="Symbol" w:hint="default"/>
      </w:rPr>
    </w:lvl>
    <w:lvl w:ilvl="1" w:tplc="04100003" w:tentative="1">
      <w:start w:val="1"/>
      <w:numFmt w:val="bullet"/>
      <w:lvlText w:val="o"/>
      <w:lvlJc w:val="left"/>
      <w:pPr>
        <w:ind w:left="1841" w:hanging="360"/>
      </w:pPr>
      <w:rPr>
        <w:rFonts w:ascii="Courier New" w:hAnsi="Courier New" w:cs="Courier New" w:hint="default"/>
      </w:rPr>
    </w:lvl>
    <w:lvl w:ilvl="2" w:tplc="04100005" w:tentative="1">
      <w:start w:val="1"/>
      <w:numFmt w:val="bullet"/>
      <w:lvlText w:val=""/>
      <w:lvlJc w:val="left"/>
      <w:pPr>
        <w:ind w:left="2561" w:hanging="360"/>
      </w:pPr>
      <w:rPr>
        <w:rFonts w:ascii="Wingdings" w:hAnsi="Wingdings" w:hint="default"/>
      </w:rPr>
    </w:lvl>
    <w:lvl w:ilvl="3" w:tplc="04100001" w:tentative="1">
      <w:start w:val="1"/>
      <w:numFmt w:val="bullet"/>
      <w:lvlText w:val=""/>
      <w:lvlJc w:val="left"/>
      <w:pPr>
        <w:ind w:left="3281" w:hanging="360"/>
      </w:pPr>
      <w:rPr>
        <w:rFonts w:ascii="Symbol" w:hAnsi="Symbol" w:hint="default"/>
      </w:rPr>
    </w:lvl>
    <w:lvl w:ilvl="4" w:tplc="04100003" w:tentative="1">
      <w:start w:val="1"/>
      <w:numFmt w:val="bullet"/>
      <w:lvlText w:val="o"/>
      <w:lvlJc w:val="left"/>
      <w:pPr>
        <w:ind w:left="4001" w:hanging="360"/>
      </w:pPr>
      <w:rPr>
        <w:rFonts w:ascii="Courier New" w:hAnsi="Courier New" w:cs="Courier New" w:hint="default"/>
      </w:rPr>
    </w:lvl>
    <w:lvl w:ilvl="5" w:tplc="04100005" w:tentative="1">
      <w:start w:val="1"/>
      <w:numFmt w:val="bullet"/>
      <w:lvlText w:val=""/>
      <w:lvlJc w:val="left"/>
      <w:pPr>
        <w:ind w:left="4721" w:hanging="360"/>
      </w:pPr>
      <w:rPr>
        <w:rFonts w:ascii="Wingdings" w:hAnsi="Wingdings" w:hint="default"/>
      </w:rPr>
    </w:lvl>
    <w:lvl w:ilvl="6" w:tplc="04100001" w:tentative="1">
      <w:start w:val="1"/>
      <w:numFmt w:val="bullet"/>
      <w:lvlText w:val=""/>
      <w:lvlJc w:val="left"/>
      <w:pPr>
        <w:ind w:left="5441" w:hanging="360"/>
      </w:pPr>
      <w:rPr>
        <w:rFonts w:ascii="Symbol" w:hAnsi="Symbol" w:hint="default"/>
      </w:rPr>
    </w:lvl>
    <w:lvl w:ilvl="7" w:tplc="04100003" w:tentative="1">
      <w:start w:val="1"/>
      <w:numFmt w:val="bullet"/>
      <w:lvlText w:val="o"/>
      <w:lvlJc w:val="left"/>
      <w:pPr>
        <w:ind w:left="6161" w:hanging="360"/>
      </w:pPr>
      <w:rPr>
        <w:rFonts w:ascii="Courier New" w:hAnsi="Courier New" w:cs="Courier New" w:hint="default"/>
      </w:rPr>
    </w:lvl>
    <w:lvl w:ilvl="8" w:tplc="04100005" w:tentative="1">
      <w:start w:val="1"/>
      <w:numFmt w:val="bullet"/>
      <w:lvlText w:val=""/>
      <w:lvlJc w:val="left"/>
      <w:pPr>
        <w:ind w:left="6881" w:hanging="360"/>
      </w:pPr>
      <w:rPr>
        <w:rFonts w:ascii="Wingdings" w:hAnsi="Wingdings" w:hint="default"/>
      </w:rPr>
    </w:lvl>
  </w:abstractNum>
  <w:abstractNum w:abstractNumId="6" w15:restartNumberingAfterBreak="0">
    <w:nsid w:val="0AB501EE"/>
    <w:multiLevelType w:val="hybridMultilevel"/>
    <w:tmpl w:val="8CFAB4D6"/>
    <w:lvl w:ilvl="0" w:tplc="8D5EE5C6">
      <w:start w:val="10"/>
      <w:numFmt w:val="bullet"/>
      <w:lvlText w:val="-"/>
      <w:lvlJc w:val="left"/>
      <w:pPr>
        <w:ind w:left="720" w:hanging="360"/>
      </w:pPr>
      <w:rPr>
        <w:rFonts w:ascii="Cambria" w:eastAsia="Times New Roman" w:hAnsi="Cambr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BCE01D0"/>
    <w:multiLevelType w:val="hybridMultilevel"/>
    <w:tmpl w:val="890AB2F6"/>
    <w:lvl w:ilvl="0" w:tplc="3EFE1CFA">
      <w:start w:val="1"/>
      <w:numFmt w:val="bullet"/>
      <w:lvlText w:val=" "/>
      <w:lvlJc w:val="left"/>
      <w:pPr>
        <w:tabs>
          <w:tab w:val="num" w:pos="720"/>
        </w:tabs>
        <w:ind w:left="720" w:hanging="360"/>
      </w:pPr>
      <w:rPr>
        <w:rFonts w:ascii="Times New Roman" w:hAnsi="Times New Roman" w:hint="default"/>
      </w:rPr>
    </w:lvl>
    <w:lvl w:ilvl="1" w:tplc="276CD3B4" w:tentative="1">
      <w:start w:val="1"/>
      <w:numFmt w:val="bullet"/>
      <w:lvlText w:val=" "/>
      <w:lvlJc w:val="left"/>
      <w:pPr>
        <w:tabs>
          <w:tab w:val="num" w:pos="1440"/>
        </w:tabs>
        <w:ind w:left="1440" w:hanging="360"/>
      </w:pPr>
      <w:rPr>
        <w:rFonts w:ascii="Times New Roman" w:hAnsi="Times New Roman" w:hint="default"/>
      </w:rPr>
    </w:lvl>
    <w:lvl w:ilvl="2" w:tplc="4D2025CE" w:tentative="1">
      <w:start w:val="1"/>
      <w:numFmt w:val="bullet"/>
      <w:lvlText w:val=" "/>
      <w:lvlJc w:val="left"/>
      <w:pPr>
        <w:tabs>
          <w:tab w:val="num" w:pos="2160"/>
        </w:tabs>
        <w:ind w:left="2160" w:hanging="360"/>
      </w:pPr>
      <w:rPr>
        <w:rFonts w:ascii="Times New Roman" w:hAnsi="Times New Roman" w:hint="default"/>
      </w:rPr>
    </w:lvl>
    <w:lvl w:ilvl="3" w:tplc="A4FE45DA" w:tentative="1">
      <w:start w:val="1"/>
      <w:numFmt w:val="bullet"/>
      <w:lvlText w:val=" "/>
      <w:lvlJc w:val="left"/>
      <w:pPr>
        <w:tabs>
          <w:tab w:val="num" w:pos="2880"/>
        </w:tabs>
        <w:ind w:left="2880" w:hanging="360"/>
      </w:pPr>
      <w:rPr>
        <w:rFonts w:ascii="Times New Roman" w:hAnsi="Times New Roman" w:hint="default"/>
      </w:rPr>
    </w:lvl>
    <w:lvl w:ilvl="4" w:tplc="47BC5776" w:tentative="1">
      <w:start w:val="1"/>
      <w:numFmt w:val="bullet"/>
      <w:lvlText w:val=" "/>
      <w:lvlJc w:val="left"/>
      <w:pPr>
        <w:tabs>
          <w:tab w:val="num" w:pos="3600"/>
        </w:tabs>
        <w:ind w:left="3600" w:hanging="360"/>
      </w:pPr>
      <w:rPr>
        <w:rFonts w:ascii="Times New Roman" w:hAnsi="Times New Roman" w:hint="default"/>
      </w:rPr>
    </w:lvl>
    <w:lvl w:ilvl="5" w:tplc="B4465516" w:tentative="1">
      <w:start w:val="1"/>
      <w:numFmt w:val="bullet"/>
      <w:lvlText w:val=" "/>
      <w:lvlJc w:val="left"/>
      <w:pPr>
        <w:tabs>
          <w:tab w:val="num" w:pos="4320"/>
        </w:tabs>
        <w:ind w:left="4320" w:hanging="360"/>
      </w:pPr>
      <w:rPr>
        <w:rFonts w:ascii="Times New Roman" w:hAnsi="Times New Roman" w:hint="default"/>
      </w:rPr>
    </w:lvl>
    <w:lvl w:ilvl="6" w:tplc="AB2AD9DA" w:tentative="1">
      <w:start w:val="1"/>
      <w:numFmt w:val="bullet"/>
      <w:lvlText w:val=" "/>
      <w:lvlJc w:val="left"/>
      <w:pPr>
        <w:tabs>
          <w:tab w:val="num" w:pos="5040"/>
        </w:tabs>
        <w:ind w:left="5040" w:hanging="360"/>
      </w:pPr>
      <w:rPr>
        <w:rFonts w:ascii="Times New Roman" w:hAnsi="Times New Roman" w:hint="default"/>
      </w:rPr>
    </w:lvl>
    <w:lvl w:ilvl="7" w:tplc="03FC54FA" w:tentative="1">
      <w:start w:val="1"/>
      <w:numFmt w:val="bullet"/>
      <w:lvlText w:val=" "/>
      <w:lvlJc w:val="left"/>
      <w:pPr>
        <w:tabs>
          <w:tab w:val="num" w:pos="5760"/>
        </w:tabs>
        <w:ind w:left="5760" w:hanging="360"/>
      </w:pPr>
      <w:rPr>
        <w:rFonts w:ascii="Times New Roman" w:hAnsi="Times New Roman" w:hint="default"/>
      </w:rPr>
    </w:lvl>
    <w:lvl w:ilvl="8" w:tplc="597AF1C2" w:tentative="1">
      <w:start w:val="1"/>
      <w:numFmt w:val="bullet"/>
      <w:lvlText w:val=" "/>
      <w:lvlJc w:val="left"/>
      <w:pPr>
        <w:tabs>
          <w:tab w:val="num" w:pos="6480"/>
        </w:tabs>
        <w:ind w:left="6480" w:hanging="360"/>
      </w:pPr>
      <w:rPr>
        <w:rFonts w:ascii="Times New Roman" w:hAnsi="Times New Roman" w:hint="default"/>
      </w:rPr>
    </w:lvl>
  </w:abstractNum>
  <w:abstractNum w:abstractNumId="8" w15:restartNumberingAfterBreak="0">
    <w:nsid w:val="125F7C94"/>
    <w:multiLevelType w:val="hybridMultilevel"/>
    <w:tmpl w:val="1A26AE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5CE3F13"/>
    <w:multiLevelType w:val="hybridMultilevel"/>
    <w:tmpl w:val="1F8E0878"/>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15:restartNumberingAfterBreak="0">
    <w:nsid w:val="18EF39A0"/>
    <w:multiLevelType w:val="hybridMultilevel"/>
    <w:tmpl w:val="E21CDA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0BD332E"/>
    <w:multiLevelType w:val="hybridMultilevel"/>
    <w:tmpl w:val="4C94488A"/>
    <w:lvl w:ilvl="0" w:tplc="39DE5FEA">
      <w:start w:val="1"/>
      <w:numFmt w:val="bullet"/>
      <w:lvlText w:val="□"/>
      <w:lvlJc w:val="left"/>
      <w:pPr>
        <w:ind w:left="1078" w:hanging="339"/>
      </w:pPr>
      <w:rPr>
        <w:rFonts w:ascii="Times New Roman" w:eastAsia="Times New Roman" w:hAnsi="Times New Roman" w:hint="default"/>
        <w:w w:val="152"/>
        <w:sz w:val="20"/>
        <w:szCs w:val="20"/>
      </w:rPr>
    </w:lvl>
    <w:lvl w:ilvl="1" w:tplc="0C86C238">
      <w:start w:val="1"/>
      <w:numFmt w:val="bullet"/>
      <w:lvlText w:val="•"/>
      <w:lvlJc w:val="left"/>
      <w:pPr>
        <w:ind w:left="1862" w:hanging="339"/>
      </w:pPr>
      <w:rPr>
        <w:rFonts w:hint="default"/>
      </w:rPr>
    </w:lvl>
    <w:lvl w:ilvl="2" w:tplc="5C20BEA4">
      <w:start w:val="1"/>
      <w:numFmt w:val="bullet"/>
      <w:lvlText w:val="•"/>
      <w:lvlJc w:val="left"/>
      <w:pPr>
        <w:ind w:left="2646" w:hanging="339"/>
      </w:pPr>
      <w:rPr>
        <w:rFonts w:hint="default"/>
      </w:rPr>
    </w:lvl>
    <w:lvl w:ilvl="3" w:tplc="28B64F22">
      <w:start w:val="1"/>
      <w:numFmt w:val="bullet"/>
      <w:lvlText w:val="•"/>
      <w:lvlJc w:val="left"/>
      <w:pPr>
        <w:ind w:left="3430" w:hanging="339"/>
      </w:pPr>
      <w:rPr>
        <w:rFonts w:hint="default"/>
      </w:rPr>
    </w:lvl>
    <w:lvl w:ilvl="4" w:tplc="30404FD8">
      <w:start w:val="1"/>
      <w:numFmt w:val="bullet"/>
      <w:lvlText w:val="•"/>
      <w:lvlJc w:val="left"/>
      <w:pPr>
        <w:ind w:left="4215" w:hanging="339"/>
      </w:pPr>
      <w:rPr>
        <w:rFonts w:hint="default"/>
      </w:rPr>
    </w:lvl>
    <w:lvl w:ilvl="5" w:tplc="632E3CD6">
      <w:start w:val="1"/>
      <w:numFmt w:val="bullet"/>
      <w:lvlText w:val="•"/>
      <w:lvlJc w:val="left"/>
      <w:pPr>
        <w:ind w:left="4999" w:hanging="339"/>
      </w:pPr>
      <w:rPr>
        <w:rFonts w:hint="default"/>
      </w:rPr>
    </w:lvl>
    <w:lvl w:ilvl="6" w:tplc="4212F718">
      <w:start w:val="1"/>
      <w:numFmt w:val="bullet"/>
      <w:lvlText w:val="•"/>
      <w:lvlJc w:val="left"/>
      <w:pPr>
        <w:ind w:left="5783" w:hanging="339"/>
      </w:pPr>
      <w:rPr>
        <w:rFonts w:hint="default"/>
      </w:rPr>
    </w:lvl>
    <w:lvl w:ilvl="7" w:tplc="14F08A6A">
      <w:start w:val="1"/>
      <w:numFmt w:val="bullet"/>
      <w:lvlText w:val="•"/>
      <w:lvlJc w:val="left"/>
      <w:pPr>
        <w:ind w:left="6567" w:hanging="339"/>
      </w:pPr>
      <w:rPr>
        <w:rFonts w:hint="default"/>
      </w:rPr>
    </w:lvl>
    <w:lvl w:ilvl="8" w:tplc="A40E51A4">
      <w:start w:val="1"/>
      <w:numFmt w:val="bullet"/>
      <w:lvlText w:val="•"/>
      <w:lvlJc w:val="left"/>
      <w:pPr>
        <w:ind w:left="7351" w:hanging="339"/>
      </w:pPr>
      <w:rPr>
        <w:rFonts w:hint="default"/>
      </w:rPr>
    </w:lvl>
  </w:abstractNum>
  <w:abstractNum w:abstractNumId="12" w15:restartNumberingAfterBreak="0">
    <w:nsid w:val="26471E56"/>
    <w:multiLevelType w:val="hybridMultilevel"/>
    <w:tmpl w:val="E61C81A2"/>
    <w:lvl w:ilvl="0" w:tplc="A22E593E">
      <w:start w:val="1"/>
      <w:numFmt w:val="bullet"/>
      <w:lvlText w:val=" "/>
      <w:lvlJc w:val="left"/>
      <w:pPr>
        <w:tabs>
          <w:tab w:val="num" w:pos="720"/>
        </w:tabs>
        <w:ind w:left="720" w:hanging="360"/>
      </w:pPr>
      <w:rPr>
        <w:rFonts w:ascii="Times New Roman" w:hAnsi="Times New Roman" w:hint="default"/>
      </w:rPr>
    </w:lvl>
    <w:lvl w:ilvl="1" w:tplc="2468F692" w:tentative="1">
      <w:start w:val="1"/>
      <w:numFmt w:val="bullet"/>
      <w:lvlText w:val=" "/>
      <w:lvlJc w:val="left"/>
      <w:pPr>
        <w:tabs>
          <w:tab w:val="num" w:pos="1440"/>
        </w:tabs>
        <w:ind w:left="1440" w:hanging="360"/>
      </w:pPr>
      <w:rPr>
        <w:rFonts w:ascii="Times New Roman" w:hAnsi="Times New Roman" w:hint="default"/>
      </w:rPr>
    </w:lvl>
    <w:lvl w:ilvl="2" w:tplc="E1BCA5FE" w:tentative="1">
      <w:start w:val="1"/>
      <w:numFmt w:val="bullet"/>
      <w:lvlText w:val=" "/>
      <w:lvlJc w:val="left"/>
      <w:pPr>
        <w:tabs>
          <w:tab w:val="num" w:pos="2160"/>
        </w:tabs>
        <w:ind w:left="2160" w:hanging="360"/>
      </w:pPr>
      <w:rPr>
        <w:rFonts w:ascii="Times New Roman" w:hAnsi="Times New Roman" w:hint="default"/>
      </w:rPr>
    </w:lvl>
    <w:lvl w:ilvl="3" w:tplc="974CE864" w:tentative="1">
      <w:start w:val="1"/>
      <w:numFmt w:val="bullet"/>
      <w:lvlText w:val=" "/>
      <w:lvlJc w:val="left"/>
      <w:pPr>
        <w:tabs>
          <w:tab w:val="num" w:pos="2880"/>
        </w:tabs>
        <w:ind w:left="2880" w:hanging="360"/>
      </w:pPr>
      <w:rPr>
        <w:rFonts w:ascii="Times New Roman" w:hAnsi="Times New Roman" w:hint="default"/>
      </w:rPr>
    </w:lvl>
    <w:lvl w:ilvl="4" w:tplc="D98EB548" w:tentative="1">
      <w:start w:val="1"/>
      <w:numFmt w:val="bullet"/>
      <w:lvlText w:val=" "/>
      <w:lvlJc w:val="left"/>
      <w:pPr>
        <w:tabs>
          <w:tab w:val="num" w:pos="3600"/>
        </w:tabs>
        <w:ind w:left="3600" w:hanging="360"/>
      </w:pPr>
      <w:rPr>
        <w:rFonts w:ascii="Times New Roman" w:hAnsi="Times New Roman" w:hint="default"/>
      </w:rPr>
    </w:lvl>
    <w:lvl w:ilvl="5" w:tplc="2EACCCBC" w:tentative="1">
      <w:start w:val="1"/>
      <w:numFmt w:val="bullet"/>
      <w:lvlText w:val=" "/>
      <w:lvlJc w:val="left"/>
      <w:pPr>
        <w:tabs>
          <w:tab w:val="num" w:pos="4320"/>
        </w:tabs>
        <w:ind w:left="4320" w:hanging="360"/>
      </w:pPr>
      <w:rPr>
        <w:rFonts w:ascii="Times New Roman" w:hAnsi="Times New Roman" w:hint="default"/>
      </w:rPr>
    </w:lvl>
    <w:lvl w:ilvl="6" w:tplc="DB3C0F16" w:tentative="1">
      <w:start w:val="1"/>
      <w:numFmt w:val="bullet"/>
      <w:lvlText w:val=" "/>
      <w:lvlJc w:val="left"/>
      <w:pPr>
        <w:tabs>
          <w:tab w:val="num" w:pos="5040"/>
        </w:tabs>
        <w:ind w:left="5040" w:hanging="360"/>
      </w:pPr>
      <w:rPr>
        <w:rFonts w:ascii="Times New Roman" w:hAnsi="Times New Roman" w:hint="default"/>
      </w:rPr>
    </w:lvl>
    <w:lvl w:ilvl="7" w:tplc="13863D1A" w:tentative="1">
      <w:start w:val="1"/>
      <w:numFmt w:val="bullet"/>
      <w:lvlText w:val=" "/>
      <w:lvlJc w:val="left"/>
      <w:pPr>
        <w:tabs>
          <w:tab w:val="num" w:pos="5760"/>
        </w:tabs>
        <w:ind w:left="5760" w:hanging="360"/>
      </w:pPr>
      <w:rPr>
        <w:rFonts w:ascii="Times New Roman" w:hAnsi="Times New Roman" w:hint="default"/>
      </w:rPr>
    </w:lvl>
    <w:lvl w:ilvl="8" w:tplc="7310C0D2" w:tentative="1">
      <w:start w:val="1"/>
      <w:numFmt w:val="bullet"/>
      <w:lvlText w:val=" "/>
      <w:lvlJc w:val="left"/>
      <w:pPr>
        <w:tabs>
          <w:tab w:val="num" w:pos="6480"/>
        </w:tabs>
        <w:ind w:left="6480" w:hanging="360"/>
      </w:pPr>
      <w:rPr>
        <w:rFonts w:ascii="Times New Roman" w:hAnsi="Times New Roman" w:hint="default"/>
      </w:rPr>
    </w:lvl>
  </w:abstractNum>
  <w:abstractNum w:abstractNumId="13" w15:restartNumberingAfterBreak="0">
    <w:nsid w:val="29E31DB3"/>
    <w:multiLevelType w:val="hybridMultilevel"/>
    <w:tmpl w:val="4B4E74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A9727BF"/>
    <w:multiLevelType w:val="hybridMultilevel"/>
    <w:tmpl w:val="166C9E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48A4208"/>
    <w:multiLevelType w:val="hybridMultilevel"/>
    <w:tmpl w:val="D5E440A2"/>
    <w:lvl w:ilvl="0" w:tplc="01CEB4D8">
      <w:start w:val="1"/>
      <w:numFmt w:val="bullet"/>
      <w:lvlText w:val="•"/>
      <w:lvlJc w:val="left"/>
      <w:pPr>
        <w:tabs>
          <w:tab w:val="num" w:pos="720"/>
        </w:tabs>
        <w:ind w:left="720" w:hanging="360"/>
      </w:pPr>
      <w:rPr>
        <w:rFonts w:ascii="Arial" w:hAnsi="Arial" w:hint="default"/>
      </w:rPr>
    </w:lvl>
    <w:lvl w:ilvl="1" w:tplc="64D0F916" w:tentative="1">
      <w:start w:val="1"/>
      <w:numFmt w:val="bullet"/>
      <w:lvlText w:val="•"/>
      <w:lvlJc w:val="left"/>
      <w:pPr>
        <w:tabs>
          <w:tab w:val="num" w:pos="1440"/>
        </w:tabs>
        <w:ind w:left="1440" w:hanging="360"/>
      </w:pPr>
      <w:rPr>
        <w:rFonts w:ascii="Arial" w:hAnsi="Arial" w:hint="default"/>
      </w:rPr>
    </w:lvl>
    <w:lvl w:ilvl="2" w:tplc="7B7CCA50" w:tentative="1">
      <w:start w:val="1"/>
      <w:numFmt w:val="bullet"/>
      <w:lvlText w:val="•"/>
      <w:lvlJc w:val="left"/>
      <w:pPr>
        <w:tabs>
          <w:tab w:val="num" w:pos="2160"/>
        </w:tabs>
        <w:ind w:left="2160" w:hanging="360"/>
      </w:pPr>
      <w:rPr>
        <w:rFonts w:ascii="Arial" w:hAnsi="Arial" w:hint="default"/>
      </w:rPr>
    </w:lvl>
    <w:lvl w:ilvl="3" w:tplc="05C6BDE6" w:tentative="1">
      <w:start w:val="1"/>
      <w:numFmt w:val="bullet"/>
      <w:lvlText w:val="•"/>
      <w:lvlJc w:val="left"/>
      <w:pPr>
        <w:tabs>
          <w:tab w:val="num" w:pos="2880"/>
        </w:tabs>
        <w:ind w:left="2880" w:hanging="360"/>
      </w:pPr>
      <w:rPr>
        <w:rFonts w:ascii="Arial" w:hAnsi="Arial" w:hint="default"/>
      </w:rPr>
    </w:lvl>
    <w:lvl w:ilvl="4" w:tplc="A3209B28" w:tentative="1">
      <w:start w:val="1"/>
      <w:numFmt w:val="bullet"/>
      <w:lvlText w:val="•"/>
      <w:lvlJc w:val="left"/>
      <w:pPr>
        <w:tabs>
          <w:tab w:val="num" w:pos="3600"/>
        </w:tabs>
        <w:ind w:left="3600" w:hanging="360"/>
      </w:pPr>
      <w:rPr>
        <w:rFonts w:ascii="Arial" w:hAnsi="Arial" w:hint="default"/>
      </w:rPr>
    </w:lvl>
    <w:lvl w:ilvl="5" w:tplc="E8FEE608" w:tentative="1">
      <w:start w:val="1"/>
      <w:numFmt w:val="bullet"/>
      <w:lvlText w:val="•"/>
      <w:lvlJc w:val="left"/>
      <w:pPr>
        <w:tabs>
          <w:tab w:val="num" w:pos="4320"/>
        </w:tabs>
        <w:ind w:left="4320" w:hanging="360"/>
      </w:pPr>
      <w:rPr>
        <w:rFonts w:ascii="Arial" w:hAnsi="Arial" w:hint="default"/>
      </w:rPr>
    </w:lvl>
    <w:lvl w:ilvl="6" w:tplc="5CDCE8F8" w:tentative="1">
      <w:start w:val="1"/>
      <w:numFmt w:val="bullet"/>
      <w:lvlText w:val="•"/>
      <w:lvlJc w:val="left"/>
      <w:pPr>
        <w:tabs>
          <w:tab w:val="num" w:pos="5040"/>
        </w:tabs>
        <w:ind w:left="5040" w:hanging="360"/>
      </w:pPr>
      <w:rPr>
        <w:rFonts w:ascii="Arial" w:hAnsi="Arial" w:hint="default"/>
      </w:rPr>
    </w:lvl>
    <w:lvl w:ilvl="7" w:tplc="1E0C243A" w:tentative="1">
      <w:start w:val="1"/>
      <w:numFmt w:val="bullet"/>
      <w:lvlText w:val="•"/>
      <w:lvlJc w:val="left"/>
      <w:pPr>
        <w:tabs>
          <w:tab w:val="num" w:pos="5760"/>
        </w:tabs>
        <w:ind w:left="5760" w:hanging="360"/>
      </w:pPr>
      <w:rPr>
        <w:rFonts w:ascii="Arial" w:hAnsi="Arial" w:hint="default"/>
      </w:rPr>
    </w:lvl>
    <w:lvl w:ilvl="8" w:tplc="0EB4839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CE15443"/>
    <w:multiLevelType w:val="hybridMultilevel"/>
    <w:tmpl w:val="3648D48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7" w15:restartNumberingAfterBreak="0">
    <w:nsid w:val="43B64FD4"/>
    <w:multiLevelType w:val="hybridMultilevel"/>
    <w:tmpl w:val="14EAB84A"/>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48EE1BF4"/>
    <w:multiLevelType w:val="hybridMultilevel"/>
    <w:tmpl w:val="47D887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96E0F9B"/>
    <w:multiLevelType w:val="hybridMultilevel"/>
    <w:tmpl w:val="C6C02D36"/>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5DB64664"/>
    <w:multiLevelType w:val="hybridMultilevel"/>
    <w:tmpl w:val="A5E2716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3D819E8"/>
    <w:multiLevelType w:val="hybridMultilevel"/>
    <w:tmpl w:val="00724E0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6A1081F"/>
    <w:multiLevelType w:val="hybridMultilevel"/>
    <w:tmpl w:val="6E8A3B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8776F5E"/>
    <w:multiLevelType w:val="hybridMultilevel"/>
    <w:tmpl w:val="5790C314"/>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4" w15:restartNumberingAfterBreak="0">
    <w:nsid w:val="6F555CB0"/>
    <w:multiLevelType w:val="hybridMultilevel"/>
    <w:tmpl w:val="0F9877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14834A7"/>
    <w:multiLevelType w:val="hybridMultilevel"/>
    <w:tmpl w:val="06F8AB0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736F3FA2"/>
    <w:multiLevelType w:val="hybridMultilevel"/>
    <w:tmpl w:val="B76AF2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80D4BD0"/>
    <w:multiLevelType w:val="hybridMultilevel"/>
    <w:tmpl w:val="6A84C1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8B461CA"/>
    <w:multiLevelType w:val="hybridMultilevel"/>
    <w:tmpl w:val="C0B2FD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A793757"/>
    <w:multiLevelType w:val="hybridMultilevel"/>
    <w:tmpl w:val="71BA45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CF92771"/>
    <w:multiLevelType w:val="hybridMultilevel"/>
    <w:tmpl w:val="66844E8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649866485">
    <w:abstractNumId w:val="10"/>
  </w:num>
  <w:num w:numId="2" w16cid:durableId="1824733380">
    <w:abstractNumId w:val="15"/>
  </w:num>
  <w:num w:numId="3" w16cid:durableId="130094740">
    <w:abstractNumId w:val="12"/>
  </w:num>
  <w:num w:numId="4" w16cid:durableId="1808667200">
    <w:abstractNumId w:val="7"/>
  </w:num>
  <w:num w:numId="5" w16cid:durableId="1043794600">
    <w:abstractNumId w:val="29"/>
  </w:num>
  <w:num w:numId="6" w16cid:durableId="1247418389">
    <w:abstractNumId w:val="28"/>
  </w:num>
  <w:num w:numId="7" w16cid:durableId="1971091502">
    <w:abstractNumId w:val="13"/>
  </w:num>
  <w:num w:numId="8" w16cid:durableId="1524636391">
    <w:abstractNumId w:val="1"/>
  </w:num>
  <w:num w:numId="9" w16cid:durableId="708258207">
    <w:abstractNumId w:val="26"/>
  </w:num>
  <w:num w:numId="10" w16cid:durableId="726415993">
    <w:abstractNumId w:val="24"/>
  </w:num>
  <w:num w:numId="11" w16cid:durableId="1252473800">
    <w:abstractNumId w:val="4"/>
  </w:num>
  <w:num w:numId="12" w16cid:durableId="172191830">
    <w:abstractNumId w:val="14"/>
  </w:num>
  <w:num w:numId="13" w16cid:durableId="645937126">
    <w:abstractNumId w:val="20"/>
  </w:num>
  <w:num w:numId="14" w16cid:durableId="772476048">
    <w:abstractNumId w:val="30"/>
  </w:num>
  <w:num w:numId="15" w16cid:durableId="63111706">
    <w:abstractNumId w:val="2"/>
  </w:num>
  <w:num w:numId="16" w16cid:durableId="990135885">
    <w:abstractNumId w:val="22"/>
  </w:num>
  <w:num w:numId="17" w16cid:durableId="1234270545">
    <w:abstractNumId w:val="18"/>
  </w:num>
  <w:num w:numId="18" w16cid:durableId="1813866672">
    <w:abstractNumId w:val="11"/>
  </w:num>
  <w:num w:numId="19" w16cid:durableId="1300767500">
    <w:abstractNumId w:val="27"/>
  </w:num>
  <w:num w:numId="20" w16cid:durableId="849417549">
    <w:abstractNumId w:val="5"/>
  </w:num>
  <w:num w:numId="21" w16cid:durableId="1261722091">
    <w:abstractNumId w:val="8"/>
  </w:num>
  <w:num w:numId="22" w16cid:durableId="1964143200">
    <w:abstractNumId w:val="17"/>
  </w:num>
  <w:num w:numId="23" w16cid:durableId="1087072062">
    <w:abstractNumId w:val="25"/>
  </w:num>
  <w:num w:numId="24" w16cid:durableId="714349133">
    <w:abstractNumId w:val="0"/>
  </w:num>
  <w:num w:numId="25" w16cid:durableId="1380125346">
    <w:abstractNumId w:val="23"/>
  </w:num>
  <w:num w:numId="26" w16cid:durableId="1234512923">
    <w:abstractNumId w:val="9"/>
  </w:num>
  <w:num w:numId="27" w16cid:durableId="298804584">
    <w:abstractNumId w:val="19"/>
  </w:num>
  <w:num w:numId="28" w16cid:durableId="148907023">
    <w:abstractNumId w:val="3"/>
  </w:num>
  <w:num w:numId="29" w16cid:durableId="362558717">
    <w:abstractNumId w:val="6"/>
  </w:num>
  <w:num w:numId="30" w16cid:durableId="870651067">
    <w:abstractNumId w:val="16"/>
  </w:num>
  <w:num w:numId="31" w16cid:durableId="160480650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08"/>
  <w:hyphenationZone w:val="283"/>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8F7"/>
    <w:rsid w:val="00006C66"/>
    <w:rsid w:val="0000703C"/>
    <w:rsid w:val="00007EAD"/>
    <w:rsid w:val="00012C67"/>
    <w:rsid w:val="000138BE"/>
    <w:rsid w:val="000275EF"/>
    <w:rsid w:val="00033E5C"/>
    <w:rsid w:val="00036A45"/>
    <w:rsid w:val="00041159"/>
    <w:rsid w:val="00043A86"/>
    <w:rsid w:val="00050B10"/>
    <w:rsid w:val="000527EC"/>
    <w:rsid w:val="00057737"/>
    <w:rsid w:val="0007321C"/>
    <w:rsid w:val="00093E3F"/>
    <w:rsid w:val="000A79DB"/>
    <w:rsid w:val="000C792F"/>
    <w:rsid w:val="000D4E26"/>
    <w:rsid w:val="000E2E80"/>
    <w:rsid w:val="000E38E0"/>
    <w:rsid w:val="000E3E27"/>
    <w:rsid w:val="000F766E"/>
    <w:rsid w:val="00100A81"/>
    <w:rsid w:val="001254A4"/>
    <w:rsid w:val="00125BF0"/>
    <w:rsid w:val="001306CF"/>
    <w:rsid w:val="001429D0"/>
    <w:rsid w:val="001616CF"/>
    <w:rsid w:val="00163FB2"/>
    <w:rsid w:val="00183AD0"/>
    <w:rsid w:val="001A430D"/>
    <w:rsid w:val="001A5DF5"/>
    <w:rsid w:val="001A6858"/>
    <w:rsid w:val="001D698C"/>
    <w:rsid w:val="001D6BD2"/>
    <w:rsid w:val="001E47DC"/>
    <w:rsid w:val="00217DCD"/>
    <w:rsid w:val="00231ACD"/>
    <w:rsid w:val="00241EC2"/>
    <w:rsid w:val="00250234"/>
    <w:rsid w:val="0026400E"/>
    <w:rsid w:val="00265914"/>
    <w:rsid w:val="00274D72"/>
    <w:rsid w:val="00275B22"/>
    <w:rsid w:val="00275C47"/>
    <w:rsid w:val="002B4480"/>
    <w:rsid w:val="002B7A75"/>
    <w:rsid w:val="002C1245"/>
    <w:rsid w:val="002D3616"/>
    <w:rsid w:val="002D38F1"/>
    <w:rsid w:val="002D39B1"/>
    <w:rsid w:val="002E504E"/>
    <w:rsid w:val="002E609C"/>
    <w:rsid w:val="00320054"/>
    <w:rsid w:val="003733FC"/>
    <w:rsid w:val="00376A5E"/>
    <w:rsid w:val="00377195"/>
    <w:rsid w:val="00381577"/>
    <w:rsid w:val="00390C24"/>
    <w:rsid w:val="0039205D"/>
    <w:rsid w:val="00395F4A"/>
    <w:rsid w:val="003A1C71"/>
    <w:rsid w:val="003A5FA0"/>
    <w:rsid w:val="003C2992"/>
    <w:rsid w:val="003C2CC3"/>
    <w:rsid w:val="003C46E9"/>
    <w:rsid w:val="003D4CAC"/>
    <w:rsid w:val="003E166E"/>
    <w:rsid w:val="004163B5"/>
    <w:rsid w:val="00416598"/>
    <w:rsid w:val="004276BC"/>
    <w:rsid w:val="00447A3B"/>
    <w:rsid w:val="00460119"/>
    <w:rsid w:val="004666B2"/>
    <w:rsid w:val="004A3251"/>
    <w:rsid w:val="004B4373"/>
    <w:rsid w:val="004C2136"/>
    <w:rsid w:val="004D5D7C"/>
    <w:rsid w:val="004F63C9"/>
    <w:rsid w:val="005131E4"/>
    <w:rsid w:val="0051725A"/>
    <w:rsid w:val="005303FB"/>
    <w:rsid w:val="00534721"/>
    <w:rsid w:val="00546ADA"/>
    <w:rsid w:val="00555D0B"/>
    <w:rsid w:val="00557C1A"/>
    <w:rsid w:val="005628F7"/>
    <w:rsid w:val="00577148"/>
    <w:rsid w:val="005879CA"/>
    <w:rsid w:val="005B3641"/>
    <w:rsid w:val="005D2602"/>
    <w:rsid w:val="005D67B0"/>
    <w:rsid w:val="00600E88"/>
    <w:rsid w:val="00613753"/>
    <w:rsid w:val="00617CB9"/>
    <w:rsid w:val="00664503"/>
    <w:rsid w:val="00667A14"/>
    <w:rsid w:val="00672EC4"/>
    <w:rsid w:val="006928A3"/>
    <w:rsid w:val="00694ED8"/>
    <w:rsid w:val="00696DA4"/>
    <w:rsid w:val="006A40A1"/>
    <w:rsid w:val="00705EB5"/>
    <w:rsid w:val="00740610"/>
    <w:rsid w:val="0074245B"/>
    <w:rsid w:val="00766504"/>
    <w:rsid w:val="00770C96"/>
    <w:rsid w:val="007744E1"/>
    <w:rsid w:val="00775E98"/>
    <w:rsid w:val="00784BD0"/>
    <w:rsid w:val="007A57AE"/>
    <w:rsid w:val="007A615B"/>
    <w:rsid w:val="007C4A17"/>
    <w:rsid w:val="007C5BD5"/>
    <w:rsid w:val="007E0676"/>
    <w:rsid w:val="007F03CE"/>
    <w:rsid w:val="00813178"/>
    <w:rsid w:val="00832D2A"/>
    <w:rsid w:val="008357C4"/>
    <w:rsid w:val="008455B6"/>
    <w:rsid w:val="0085743B"/>
    <w:rsid w:val="00866CCC"/>
    <w:rsid w:val="0089606E"/>
    <w:rsid w:val="008A5663"/>
    <w:rsid w:val="008B71A7"/>
    <w:rsid w:val="008C2B6A"/>
    <w:rsid w:val="008D15DB"/>
    <w:rsid w:val="008D28D6"/>
    <w:rsid w:val="008D3A87"/>
    <w:rsid w:val="008D5559"/>
    <w:rsid w:val="008F32D6"/>
    <w:rsid w:val="00904B57"/>
    <w:rsid w:val="009166C0"/>
    <w:rsid w:val="00916743"/>
    <w:rsid w:val="009236DA"/>
    <w:rsid w:val="009765F2"/>
    <w:rsid w:val="009B0C44"/>
    <w:rsid w:val="009B6A7E"/>
    <w:rsid w:val="009D436D"/>
    <w:rsid w:val="009E2FCA"/>
    <w:rsid w:val="009F2C7A"/>
    <w:rsid w:val="00A10188"/>
    <w:rsid w:val="00A1689C"/>
    <w:rsid w:val="00A20AAF"/>
    <w:rsid w:val="00A229C0"/>
    <w:rsid w:val="00A5104B"/>
    <w:rsid w:val="00A92DAB"/>
    <w:rsid w:val="00AA227E"/>
    <w:rsid w:val="00AA4EE3"/>
    <w:rsid w:val="00AE20F7"/>
    <w:rsid w:val="00AE4AC4"/>
    <w:rsid w:val="00AE5DE6"/>
    <w:rsid w:val="00AF32EF"/>
    <w:rsid w:val="00B033A0"/>
    <w:rsid w:val="00B31516"/>
    <w:rsid w:val="00B3156E"/>
    <w:rsid w:val="00B34840"/>
    <w:rsid w:val="00B35F10"/>
    <w:rsid w:val="00B6688B"/>
    <w:rsid w:val="00B67A62"/>
    <w:rsid w:val="00B8267B"/>
    <w:rsid w:val="00B83226"/>
    <w:rsid w:val="00B8595A"/>
    <w:rsid w:val="00B97546"/>
    <w:rsid w:val="00BA4B4D"/>
    <w:rsid w:val="00BA5BAA"/>
    <w:rsid w:val="00BC03BE"/>
    <w:rsid w:val="00BC0E6D"/>
    <w:rsid w:val="00BC6E75"/>
    <w:rsid w:val="00BD3623"/>
    <w:rsid w:val="00BE4689"/>
    <w:rsid w:val="00BE4FEB"/>
    <w:rsid w:val="00BE72D4"/>
    <w:rsid w:val="00BF601C"/>
    <w:rsid w:val="00C0782F"/>
    <w:rsid w:val="00C11EB2"/>
    <w:rsid w:val="00C13A09"/>
    <w:rsid w:val="00C13D7F"/>
    <w:rsid w:val="00C16511"/>
    <w:rsid w:val="00C20F0B"/>
    <w:rsid w:val="00C32287"/>
    <w:rsid w:val="00C372FD"/>
    <w:rsid w:val="00C42593"/>
    <w:rsid w:val="00C474C3"/>
    <w:rsid w:val="00C551B5"/>
    <w:rsid w:val="00C715F0"/>
    <w:rsid w:val="00C9355B"/>
    <w:rsid w:val="00C93719"/>
    <w:rsid w:val="00C93B0B"/>
    <w:rsid w:val="00CB00B2"/>
    <w:rsid w:val="00CB0671"/>
    <w:rsid w:val="00CC64FF"/>
    <w:rsid w:val="00CD1055"/>
    <w:rsid w:val="00CE156A"/>
    <w:rsid w:val="00CE7BFA"/>
    <w:rsid w:val="00CF54AD"/>
    <w:rsid w:val="00CF7BE2"/>
    <w:rsid w:val="00D10CF5"/>
    <w:rsid w:val="00D10EA5"/>
    <w:rsid w:val="00D17DB7"/>
    <w:rsid w:val="00D26526"/>
    <w:rsid w:val="00D363C1"/>
    <w:rsid w:val="00D51FF0"/>
    <w:rsid w:val="00D54AEE"/>
    <w:rsid w:val="00D837FE"/>
    <w:rsid w:val="00D878F9"/>
    <w:rsid w:val="00DF14E3"/>
    <w:rsid w:val="00DF583C"/>
    <w:rsid w:val="00E05DB2"/>
    <w:rsid w:val="00E1475A"/>
    <w:rsid w:val="00E17D3E"/>
    <w:rsid w:val="00E2246C"/>
    <w:rsid w:val="00E65113"/>
    <w:rsid w:val="00E65DD9"/>
    <w:rsid w:val="00E76475"/>
    <w:rsid w:val="00E8572E"/>
    <w:rsid w:val="00E9165C"/>
    <w:rsid w:val="00EA30D7"/>
    <w:rsid w:val="00EA669C"/>
    <w:rsid w:val="00EB6C77"/>
    <w:rsid w:val="00EB6E25"/>
    <w:rsid w:val="00EC0B1B"/>
    <w:rsid w:val="00ED2B5F"/>
    <w:rsid w:val="00EE6413"/>
    <w:rsid w:val="00EF0494"/>
    <w:rsid w:val="00EF269F"/>
    <w:rsid w:val="00F14112"/>
    <w:rsid w:val="00F14ACC"/>
    <w:rsid w:val="00F2273F"/>
    <w:rsid w:val="00F477CA"/>
    <w:rsid w:val="00F553EE"/>
    <w:rsid w:val="00F61899"/>
    <w:rsid w:val="00F6590B"/>
    <w:rsid w:val="00F70249"/>
    <w:rsid w:val="00F862F7"/>
    <w:rsid w:val="00F9232E"/>
    <w:rsid w:val="00FA7698"/>
    <w:rsid w:val="00FB13C9"/>
    <w:rsid w:val="00FB2A23"/>
    <w:rsid w:val="00FB7FBA"/>
    <w:rsid w:val="00FC0D2B"/>
    <w:rsid w:val="00FC3381"/>
    <w:rsid w:val="00FC35E2"/>
    <w:rsid w:val="00FC412F"/>
    <w:rsid w:val="00FD1D4C"/>
    <w:rsid w:val="00FD4867"/>
    <w:rsid w:val="00FD5F53"/>
    <w:rsid w:val="00FE2BEE"/>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44F65845"/>
  <w14:defaultImageDpi w14:val="300"/>
  <w15:docId w15:val="{51CE4A7F-CCF8-43E6-A3DB-E186AF6CD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vantGarde-Book" w:eastAsiaTheme="minorEastAsia" w:hAnsi="AvantGarde-Book" w:cs="AvantGarde-Book"/>
        <w:color w:val="FFFFFF"/>
        <w:sz w:val="16"/>
        <w:szCs w:val="16"/>
        <w:lang w:val="it-IT"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Theme="minorHAnsi" w:hAnsiTheme="minorHAnsi" w:cstheme="minorBidi"/>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628F7"/>
    <w:pPr>
      <w:tabs>
        <w:tab w:val="center" w:pos="4819"/>
        <w:tab w:val="right" w:pos="9638"/>
      </w:tabs>
    </w:pPr>
  </w:style>
  <w:style w:type="character" w:customStyle="1" w:styleId="IntestazioneCarattere">
    <w:name w:val="Intestazione Carattere"/>
    <w:basedOn w:val="Carpredefinitoparagrafo"/>
    <w:link w:val="Intestazione"/>
    <w:uiPriority w:val="99"/>
    <w:rsid w:val="005628F7"/>
    <w:rPr>
      <w:rFonts w:asciiTheme="minorHAnsi" w:hAnsiTheme="minorHAnsi" w:cstheme="minorBidi"/>
      <w:sz w:val="22"/>
      <w:szCs w:val="22"/>
    </w:rPr>
  </w:style>
  <w:style w:type="paragraph" w:styleId="Pidipagina">
    <w:name w:val="footer"/>
    <w:basedOn w:val="Normale"/>
    <w:link w:val="PidipaginaCarattere"/>
    <w:uiPriority w:val="99"/>
    <w:unhideWhenUsed/>
    <w:rsid w:val="005628F7"/>
    <w:pPr>
      <w:tabs>
        <w:tab w:val="center" w:pos="4819"/>
        <w:tab w:val="right" w:pos="9638"/>
      </w:tabs>
    </w:pPr>
  </w:style>
  <w:style w:type="character" w:customStyle="1" w:styleId="PidipaginaCarattere">
    <w:name w:val="Piè di pagina Carattere"/>
    <w:basedOn w:val="Carpredefinitoparagrafo"/>
    <w:link w:val="Pidipagina"/>
    <w:uiPriority w:val="99"/>
    <w:rsid w:val="005628F7"/>
    <w:rPr>
      <w:rFonts w:asciiTheme="minorHAnsi" w:hAnsiTheme="minorHAnsi" w:cstheme="minorBidi"/>
      <w:sz w:val="22"/>
      <w:szCs w:val="22"/>
    </w:rPr>
  </w:style>
  <w:style w:type="paragraph" w:styleId="Testofumetto">
    <w:name w:val="Balloon Text"/>
    <w:basedOn w:val="Normale"/>
    <w:link w:val="TestofumettoCarattere"/>
    <w:uiPriority w:val="99"/>
    <w:semiHidden/>
    <w:unhideWhenUsed/>
    <w:rsid w:val="005628F7"/>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5628F7"/>
    <w:rPr>
      <w:rFonts w:ascii="Lucida Grande" w:hAnsi="Lucida Grande" w:cstheme="minorBidi"/>
      <w:sz w:val="18"/>
      <w:szCs w:val="18"/>
    </w:rPr>
  </w:style>
  <w:style w:type="paragraph" w:customStyle="1" w:styleId="Paragrafobase">
    <w:name w:val="[Paragrafo base]"/>
    <w:basedOn w:val="Normale"/>
    <w:uiPriority w:val="99"/>
    <w:rsid w:val="005628F7"/>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Paragrafoelenco">
    <w:name w:val="List Paragraph"/>
    <w:basedOn w:val="Normale"/>
    <w:uiPriority w:val="34"/>
    <w:qFormat/>
    <w:rsid w:val="00FD4867"/>
    <w:pPr>
      <w:spacing w:after="160" w:line="259" w:lineRule="auto"/>
      <w:ind w:left="720"/>
      <w:contextualSpacing/>
    </w:pPr>
    <w:rPr>
      <w:rFonts w:eastAsiaTheme="minorHAnsi"/>
      <w:color w:val="auto"/>
      <w:lang w:eastAsia="en-US"/>
    </w:rPr>
  </w:style>
  <w:style w:type="character" w:styleId="Collegamentoipertestuale">
    <w:name w:val="Hyperlink"/>
    <w:basedOn w:val="Carpredefinitoparagrafo"/>
    <w:uiPriority w:val="99"/>
    <w:unhideWhenUsed/>
    <w:rsid w:val="00FD4867"/>
    <w:rPr>
      <w:color w:val="0000FF" w:themeColor="hyperlink"/>
      <w:u w:val="single"/>
    </w:rPr>
  </w:style>
  <w:style w:type="character" w:customStyle="1" w:styleId="st">
    <w:name w:val="st"/>
    <w:basedOn w:val="Carpredefinitoparagrafo"/>
    <w:rsid w:val="009E2FCA"/>
  </w:style>
  <w:style w:type="character" w:customStyle="1" w:styleId="object">
    <w:name w:val="object"/>
    <w:basedOn w:val="Carpredefinitoparagrafo"/>
    <w:rsid w:val="006A40A1"/>
  </w:style>
  <w:style w:type="table" w:customStyle="1" w:styleId="TableNormal">
    <w:name w:val="Table Normal"/>
    <w:uiPriority w:val="2"/>
    <w:semiHidden/>
    <w:unhideWhenUsed/>
    <w:qFormat/>
    <w:rsid w:val="002B7A75"/>
    <w:pPr>
      <w:widowControl w:val="0"/>
    </w:pPr>
    <w:rPr>
      <w:rFonts w:asciiTheme="minorHAnsi" w:eastAsiaTheme="minorHAnsi" w:hAnsiTheme="minorHAnsi" w:cstheme="minorBidi"/>
      <w:color w:val="auto"/>
      <w:sz w:val="22"/>
      <w:szCs w:val="22"/>
      <w:lang w:val="en-US" w:eastAsia="en-US"/>
    </w:rPr>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sid w:val="002B7A75"/>
    <w:pPr>
      <w:widowControl w:val="0"/>
      <w:spacing w:before="3"/>
      <w:ind w:left="1078" w:hanging="338"/>
    </w:pPr>
    <w:rPr>
      <w:rFonts w:ascii="Times New Roman" w:eastAsia="Times New Roman" w:hAnsi="Times New Roman"/>
      <w:color w:val="auto"/>
      <w:sz w:val="20"/>
      <w:szCs w:val="20"/>
      <w:lang w:val="en-US" w:eastAsia="en-US"/>
    </w:rPr>
  </w:style>
  <w:style w:type="character" w:customStyle="1" w:styleId="CorpotestoCarattere">
    <w:name w:val="Corpo testo Carattere"/>
    <w:basedOn w:val="Carpredefinitoparagrafo"/>
    <w:link w:val="Corpotesto"/>
    <w:uiPriority w:val="1"/>
    <w:rsid w:val="002B7A75"/>
    <w:rPr>
      <w:rFonts w:ascii="Times New Roman" w:eastAsia="Times New Roman" w:hAnsi="Times New Roman" w:cstheme="minorBidi"/>
      <w:color w:val="auto"/>
      <w:sz w:val="20"/>
      <w:szCs w:val="20"/>
      <w:lang w:val="en-US" w:eastAsia="en-US"/>
    </w:rPr>
  </w:style>
  <w:style w:type="paragraph" w:customStyle="1" w:styleId="TableParagraph">
    <w:name w:val="Table Paragraph"/>
    <w:basedOn w:val="Normale"/>
    <w:uiPriority w:val="1"/>
    <w:qFormat/>
    <w:rsid w:val="002B7A75"/>
    <w:pPr>
      <w:widowControl w:val="0"/>
    </w:pPr>
    <w:rPr>
      <w:rFonts w:eastAsiaTheme="minorHAnsi"/>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021537">
      <w:bodyDiv w:val="1"/>
      <w:marLeft w:val="0"/>
      <w:marRight w:val="0"/>
      <w:marTop w:val="0"/>
      <w:marBottom w:val="0"/>
      <w:divBdr>
        <w:top w:val="none" w:sz="0" w:space="0" w:color="auto"/>
        <w:left w:val="none" w:sz="0" w:space="0" w:color="auto"/>
        <w:bottom w:val="none" w:sz="0" w:space="0" w:color="auto"/>
        <w:right w:val="none" w:sz="0" w:space="0" w:color="auto"/>
      </w:divBdr>
    </w:div>
    <w:div w:id="463936958">
      <w:bodyDiv w:val="1"/>
      <w:marLeft w:val="0"/>
      <w:marRight w:val="0"/>
      <w:marTop w:val="0"/>
      <w:marBottom w:val="0"/>
      <w:divBdr>
        <w:top w:val="none" w:sz="0" w:space="0" w:color="auto"/>
        <w:left w:val="none" w:sz="0" w:space="0" w:color="auto"/>
        <w:bottom w:val="none" w:sz="0" w:space="0" w:color="auto"/>
        <w:right w:val="none" w:sz="0" w:space="0" w:color="auto"/>
      </w:divBdr>
    </w:div>
    <w:div w:id="496306704">
      <w:bodyDiv w:val="1"/>
      <w:marLeft w:val="0"/>
      <w:marRight w:val="0"/>
      <w:marTop w:val="0"/>
      <w:marBottom w:val="0"/>
      <w:divBdr>
        <w:top w:val="none" w:sz="0" w:space="0" w:color="auto"/>
        <w:left w:val="none" w:sz="0" w:space="0" w:color="auto"/>
        <w:bottom w:val="none" w:sz="0" w:space="0" w:color="auto"/>
        <w:right w:val="none" w:sz="0" w:space="0" w:color="auto"/>
      </w:divBdr>
      <w:divsChild>
        <w:div w:id="1852839004">
          <w:marLeft w:val="720"/>
          <w:marRight w:val="0"/>
          <w:marTop w:val="0"/>
          <w:marBottom w:val="360"/>
          <w:divBdr>
            <w:top w:val="none" w:sz="0" w:space="0" w:color="auto"/>
            <w:left w:val="none" w:sz="0" w:space="0" w:color="auto"/>
            <w:bottom w:val="none" w:sz="0" w:space="0" w:color="auto"/>
            <w:right w:val="none" w:sz="0" w:space="0" w:color="auto"/>
          </w:divBdr>
        </w:div>
      </w:divsChild>
    </w:div>
    <w:div w:id="558633722">
      <w:bodyDiv w:val="1"/>
      <w:marLeft w:val="0"/>
      <w:marRight w:val="0"/>
      <w:marTop w:val="0"/>
      <w:marBottom w:val="0"/>
      <w:divBdr>
        <w:top w:val="none" w:sz="0" w:space="0" w:color="auto"/>
        <w:left w:val="none" w:sz="0" w:space="0" w:color="auto"/>
        <w:bottom w:val="none" w:sz="0" w:space="0" w:color="auto"/>
        <w:right w:val="none" w:sz="0" w:space="0" w:color="auto"/>
      </w:divBdr>
      <w:divsChild>
        <w:div w:id="1434982874">
          <w:marLeft w:val="288"/>
          <w:marRight w:val="0"/>
          <w:marTop w:val="240"/>
          <w:marBottom w:val="40"/>
          <w:divBdr>
            <w:top w:val="none" w:sz="0" w:space="0" w:color="auto"/>
            <w:left w:val="none" w:sz="0" w:space="0" w:color="auto"/>
            <w:bottom w:val="none" w:sz="0" w:space="0" w:color="auto"/>
            <w:right w:val="none" w:sz="0" w:space="0" w:color="auto"/>
          </w:divBdr>
        </w:div>
        <w:div w:id="2096320052">
          <w:marLeft w:val="288"/>
          <w:marRight w:val="0"/>
          <w:marTop w:val="240"/>
          <w:marBottom w:val="40"/>
          <w:divBdr>
            <w:top w:val="none" w:sz="0" w:space="0" w:color="auto"/>
            <w:left w:val="none" w:sz="0" w:space="0" w:color="auto"/>
            <w:bottom w:val="none" w:sz="0" w:space="0" w:color="auto"/>
            <w:right w:val="none" w:sz="0" w:space="0" w:color="auto"/>
          </w:divBdr>
        </w:div>
        <w:div w:id="114377198">
          <w:marLeft w:val="288"/>
          <w:marRight w:val="0"/>
          <w:marTop w:val="240"/>
          <w:marBottom w:val="40"/>
          <w:divBdr>
            <w:top w:val="none" w:sz="0" w:space="0" w:color="auto"/>
            <w:left w:val="none" w:sz="0" w:space="0" w:color="auto"/>
            <w:bottom w:val="none" w:sz="0" w:space="0" w:color="auto"/>
            <w:right w:val="none" w:sz="0" w:space="0" w:color="auto"/>
          </w:divBdr>
        </w:div>
        <w:div w:id="902986050">
          <w:marLeft w:val="288"/>
          <w:marRight w:val="0"/>
          <w:marTop w:val="240"/>
          <w:marBottom w:val="40"/>
          <w:divBdr>
            <w:top w:val="none" w:sz="0" w:space="0" w:color="auto"/>
            <w:left w:val="none" w:sz="0" w:space="0" w:color="auto"/>
            <w:bottom w:val="none" w:sz="0" w:space="0" w:color="auto"/>
            <w:right w:val="none" w:sz="0" w:space="0" w:color="auto"/>
          </w:divBdr>
        </w:div>
        <w:div w:id="2004355990">
          <w:marLeft w:val="288"/>
          <w:marRight w:val="0"/>
          <w:marTop w:val="240"/>
          <w:marBottom w:val="40"/>
          <w:divBdr>
            <w:top w:val="none" w:sz="0" w:space="0" w:color="auto"/>
            <w:left w:val="none" w:sz="0" w:space="0" w:color="auto"/>
            <w:bottom w:val="none" w:sz="0" w:space="0" w:color="auto"/>
            <w:right w:val="none" w:sz="0" w:space="0" w:color="auto"/>
          </w:divBdr>
        </w:div>
        <w:div w:id="455681878">
          <w:marLeft w:val="288"/>
          <w:marRight w:val="0"/>
          <w:marTop w:val="240"/>
          <w:marBottom w:val="40"/>
          <w:divBdr>
            <w:top w:val="none" w:sz="0" w:space="0" w:color="auto"/>
            <w:left w:val="none" w:sz="0" w:space="0" w:color="auto"/>
            <w:bottom w:val="none" w:sz="0" w:space="0" w:color="auto"/>
            <w:right w:val="none" w:sz="0" w:space="0" w:color="auto"/>
          </w:divBdr>
        </w:div>
      </w:divsChild>
    </w:div>
    <w:div w:id="994338911">
      <w:bodyDiv w:val="1"/>
      <w:marLeft w:val="0"/>
      <w:marRight w:val="0"/>
      <w:marTop w:val="0"/>
      <w:marBottom w:val="0"/>
      <w:divBdr>
        <w:top w:val="none" w:sz="0" w:space="0" w:color="auto"/>
        <w:left w:val="none" w:sz="0" w:space="0" w:color="auto"/>
        <w:bottom w:val="none" w:sz="0" w:space="0" w:color="auto"/>
        <w:right w:val="none" w:sz="0" w:space="0" w:color="auto"/>
      </w:divBdr>
    </w:div>
    <w:div w:id="1506894128">
      <w:bodyDiv w:val="1"/>
      <w:marLeft w:val="0"/>
      <w:marRight w:val="0"/>
      <w:marTop w:val="0"/>
      <w:marBottom w:val="0"/>
      <w:divBdr>
        <w:top w:val="none" w:sz="0" w:space="0" w:color="auto"/>
        <w:left w:val="none" w:sz="0" w:space="0" w:color="auto"/>
        <w:bottom w:val="none" w:sz="0" w:space="0" w:color="auto"/>
        <w:right w:val="none" w:sz="0" w:space="0" w:color="auto"/>
      </w:divBdr>
    </w:div>
    <w:div w:id="1720083629">
      <w:bodyDiv w:val="1"/>
      <w:marLeft w:val="0"/>
      <w:marRight w:val="0"/>
      <w:marTop w:val="0"/>
      <w:marBottom w:val="0"/>
      <w:divBdr>
        <w:top w:val="none" w:sz="0" w:space="0" w:color="auto"/>
        <w:left w:val="none" w:sz="0" w:space="0" w:color="auto"/>
        <w:bottom w:val="none" w:sz="0" w:space="0" w:color="auto"/>
        <w:right w:val="none" w:sz="0" w:space="0" w:color="auto"/>
      </w:divBdr>
      <w:divsChild>
        <w:div w:id="862011164">
          <w:marLeft w:val="288"/>
          <w:marRight w:val="0"/>
          <w:marTop w:val="240"/>
          <w:marBottom w:val="40"/>
          <w:divBdr>
            <w:top w:val="none" w:sz="0" w:space="0" w:color="auto"/>
            <w:left w:val="none" w:sz="0" w:space="0" w:color="auto"/>
            <w:bottom w:val="none" w:sz="0" w:space="0" w:color="auto"/>
            <w:right w:val="none" w:sz="0" w:space="0" w:color="auto"/>
          </w:divBdr>
        </w:div>
        <w:div w:id="1504051607">
          <w:marLeft w:val="288"/>
          <w:marRight w:val="0"/>
          <w:marTop w:val="240"/>
          <w:marBottom w:val="40"/>
          <w:divBdr>
            <w:top w:val="none" w:sz="0" w:space="0" w:color="auto"/>
            <w:left w:val="none" w:sz="0" w:space="0" w:color="auto"/>
            <w:bottom w:val="none" w:sz="0" w:space="0" w:color="auto"/>
            <w:right w:val="none" w:sz="0" w:space="0" w:color="auto"/>
          </w:divBdr>
        </w:div>
        <w:div w:id="384985895">
          <w:marLeft w:val="288"/>
          <w:marRight w:val="0"/>
          <w:marTop w:val="240"/>
          <w:marBottom w:val="40"/>
          <w:divBdr>
            <w:top w:val="none" w:sz="0" w:space="0" w:color="auto"/>
            <w:left w:val="none" w:sz="0" w:space="0" w:color="auto"/>
            <w:bottom w:val="none" w:sz="0" w:space="0" w:color="auto"/>
            <w:right w:val="none" w:sz="0" w:space="0" w:color="auto"/>
          </w:divBdr>
        </w:div>
        <w:div w:id="1830290081">
          <w:marLeft w:val="288"/>
          <w:marRight w:val="0"/>
          <w:marTop w:val="240"/>
          <w:marBottom w:val="40"/>
          <w:divBdr>
            <w:top w:val="none" w:sz="0" w:space="0" w:color="auto"/>
            <w:left w:val="none" w:sz="0" w:space="0" w:color="auto"/>
            <w:bottom w:val="none" w:sz="0" w:space="0" w:color="auto"/>
            <w:right w:val="none" w:sz="0" w:space="0" w:color="auto"/>
          </w:divBdr>
        </w:div>
      </w:divsChild>
    </w:div>
    <w:div w:id="1805001810">
      <w:bodyDiv w:val="1"/>
      <w:marLeft w:val="0"/>
      <w:marRight w:val="0"/>
      <w:marTop w:val="0"/>
      <w:marBottom w:val="0"/>
      <w:divBdr>
        <w:top w:val="none" w:sz="0" w:space="0" w:color="auto"/>
        <w:left w:val="none" w:sz="0" w:space="0" w:color="auto"/>
        <w:bottom w:val="none" w:sz="0" w:space="0" w:color="auto"/>
        <w:right w:val="none" w:sz="0" w:space="0" w:color="auto"/>
      </w:divBdr>
    </w:div>
    <w:div w:id="2059238708">
      <w:bodyDiv w:val="1"/>
      <w:marLeft w:val="0"/>
      <w:marRight w:val="0"/>
      <w:marTop w:val="0"/>
      <w:marBottom w:val="0"/>
      <w:divBdr>
        <w:top w:val="none" w:sz="0" w:space="0" w:color="auto"/>
        <w:left w:val="none" w:sz="0" w:space="0" w:color="auto"/>
        <w:bottom w:val="none" w:sz="0" w:space="0" w:color="auto"/>
        <w:right w:val="none" w:sz="0" w:space="0" w:color="auto"/>
      </w:divBdr>
    </w:div>
    <w:div w:id="2065831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mailto:pasquo.cicchini@communitygroup.it" TargetMode="External"/><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2" Type="http://schemas.openxmlformats.org/officeDocument/2006/relationships/hyperlink" Target="mailto:pasquo.cicchini@communitygroup.it"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9F64C4CC743C2458E7D1607466B663F" ma:contentTypeVersion="10" ma:contentTypeDescription="Creare un nuovo documento." ma:contentTypeScope="" ma:versionID="0075e8b4c9d5d3d2104f4b83c64570ca">
  <xsd:schema xmlns:xsd="http://www.w3.org/2001/XMLSchema" xmlns:xs="http://www.w3.org/2001/XMLSchema" xmlns:p="http://schemas.microsoft.com/office/2006/metadata/properties" xmlns:ns3="f1c26450-57de-4f00-adad-4468b5b6fa28" xmlns:ns4="c1dfc03c-2087-4b47-87e0-626fa0954750" targetNamespace="http://schemas.microsoft.com/office/2006/metadata/properties" ma:root="true" ma:fieldsID="e072d6df58dd2bb4de6f54594e2ed3fa" ns3:_="" ns4:_="">
    <xsd:import namespace="f1c26450-57de-4f00-adad-4468b5b6fa28"/>
    <xsd:import namespace="c1dfc03c-2087-4b47-87e0-626fa095475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c26450-57de-4f00-adad-4468b5b6fa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dfc03c-2087-4b47-87e0-626fa0954750" elementFormDefault="qualified">
    <xsd:import namespace="http://schemas.microsoft.com/office/2006/documentManagement/types"/>
    <xsd:import namespace="http://schemas.microsoft.com/office/infopath/2007/PartnerControls"/>
    <xsd:element name="SharedWithUsers" ma:index="15"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Condiviso con dettagli" ma:internalName="SharedWithDetails" ma:readOnly="true">
      <xsd:simpleType>
        <xsd:restriction base="dms:Note">
          <xsd:maxLength value="255"/>
        </xsd:restriction>
      </xsd:simpleType>
    </xsd:element>
    <xsd:element name="SharingHintHash" ma:index="17"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7357F4B-B9D8-46F1-A6E1-741D0DD42C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c26450-57de-4f00-adad-4468b5b6fa28"/>
    <ds:schemaRef ds:uri="c1dfc03c-2087-4b47-87e0-626fa09547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070AA0-4119-492D-8F55-5604DE6826DC}">
  <ds:schemaRefs>
    <ds:schemaRef ds:uri="http://schemas.openxmlformats.org/officeDocument/2006/bibliography"/>
  </ds:schemaRefs>
</ds:datastoreItem>
</file>

<file path=customXml/itemProps3.xml><?xml version="1.0" encoding="utf-8"?>
<ds:datastoreItem xmlns:ds="http://schemas.openxmlformats.org/officeDocument/2006/customXml" ds:itemID="{2E6FF2CD-C929-4D87-AA03-D39254C277F8}">
  <ds:schemaRefs>
    <ds:schemaRef ds:uri="http://schemas.microsoft.com/sharepoint/v3/contenttype/forms"/>
  </ds:schemaRefs>
</ds:datastoreItem>
</file>

<file path=customXml/itemProps4.xml><?xml version="1.0" encoding="utf-8"?>
<ds:datastoreItem xmlns:ds="http://schemas.openxmlformats.org/officeDocument/2006/customXml" ds:itemID="{995B725B-A593-4D85-B7FD-FE457942524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844</Words>
  <Characters>4811</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Les Gitanes</Company>
  <LinksUpToDate>false</LinksUpToDate>
  <CharactersWithSpaces>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Gironda</dc:creator>
  <cp:keywords/>
  <dc:description/>
  <cp:lastModifiedBy>federorafi federorafi</cp:lastModifiedBy>
  <cp:revision>5</cp:revision>
  <cp:lastPrinted>2018-05-11T08:57:00Z</cp:lastPrinted>
  <dcterms:created xsi:type="dcterms:W3CDTF">2022-10-11T10:02:00Z</dcterms:created>
  <dcterms:modified xsi:type="dcterms:W3CDTF">2022-10-12T07:17:00Z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0x010100F9F64C4CC743C2458E7D1607466B663F</vt:lpwstr>
  </property>
</Properties>
</file>